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B8" w:rsidRPr="006139B8" w:rsidRDefault="0051550A" w:rsidP="00CB593F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53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9B8" w:rsidRPr="006139B8" w:rsidRDefault="006139B8" w:rsidP="00CB593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6139B8">
        <w:rPr>
          <w:rFonts w:ascii="Times New Roman" w:hAnsi="Times New Roman"/>
          <w:b/>
          <w:sz w:val="24"/>
          <w:szCs w:val="24"/>
        </w:rPr>
        <w:br/>
        <w:t>РОСТОВСКОЙ ОБЛАСТИ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6139B8" w:rsidRPr="006139B8" w:rsidRDefault="006139B8" w:rsidP="00CB593F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139B8">
        <w:rPr>
          <w:rFonts w:ascii="Times New Roman" w:hAnsi="Times New Roman"/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139B8" w:rsidRPr="006139B8" w:rsidTr="0089688A">
        <w:tc>
          <w:tcPr>
            <w:tcW w:w="5103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6139B8" w:rsidRPr="006139B8" w:rsidRDefault="006139B8" w:rsidP="00033F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  <w:r w:rsidRPr="006139B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161</w:t>
            </w:r>
            <w:r w:rsidRPr="00033F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139B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33F36" w:rsidRPr="00033F36">
              <w:rPr>
                <w:rFonts w:ascii="Times New Roman" w:hAnsi="Times New Roman"/>
                <w:sz w:val="24"/>
                <w:szCs w:val="24"/>
                <w:u w:val="single"/>
              </w:rPr>
              <w:t>02.11.2015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139B8">
              <w:rPr>
                <w:rFonts w:ascii="Times New Roman" w:hAnsi="Times New Roman"/>
                <w:sz w:val="24"/>
                <w:szCs w:val="24"/>
              </w:rPr>
              <w:t>________________________  Т.А. Жарова</w:t>
            </w:r>
          </w:p>
          <w:p w:rsidR="006139B8" w:rsidRPr="006139B8" w:rsidRDefault="006139B8" w:rsidP="00CB59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CDB" w:rsidRPr="00B01C07" w:rsidRDefault="00380CDB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95658D" w:rsidRPr="00B01C07" w:rsidRDefault="0095658D" w:rsidP="00CB593F">
      <w:pPr>
        <w:widowControl w:val="0"/>
        <w:autoSpaceDE w:val="0"/>
        <w:autoSpaceDN w:val="0"/>
        <w:adjustRightInd w:val="0"/>
        <w:spacing w:after="3" w:line="240" w:lineRule="auto"/>
        <w:rPr>
          <w:rFonts w:ascii="Times New Roman" w:hAnsi="Times New Roman"/>
        </w:rPr>
      </w:pPr>
    </w:p>
    <w:p w:rsidR="0075179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ПОЛО</w:t>
      </w:r>
      <w:r w:rsidRPr="00E427E3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E427E3">
        <w:rPr>
          <w:rFonts w:ascii="Times New Roman" w:hAnsi="Times New Roman"/>
          <w:b/>
          <w:bCs/>
          <w:sz w:val="24"/>
          <w:szCs w:val="24"/>
        </w:rPr>
        <w:t>ЕНИЕ</w:t>
      </w:r>
    </w:p>
    <w:p w:rsidR="0075179B" w:rsidRPr="00E427E3" w:rsidRDefault="001C3A16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15"/>
          <w:sz w:val="24"/>
          <w:szCs w:val="24"/>
        </w:rPr>
        <w:t xml:space="preserve"> о  государственной итоговой</w:t>
      </w:r>
      <w:r w:rsidR="0075179B" w:rsidRPr="00E427E3">
        <w:rPr>
          <w:rFonts w:ascii="Times New Roman" w:hAnsi="Times New Roman"/>
          <w:b/>
          <w:spacing w:val="15"/>
          <w:sz w:val="24"/>
          <w:szCs w:val="24"/>
        </w:rPr>
        <w:t xml:space="preserve"> аттестации выпускников</w:t>
      </w:r>
    </w:p>
    <w:p w:rsidR="00663C10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>ГКОУ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427E3">
        <w:rPr>
          <w:rFonts w:ascii="Times New Roman" w:hAnsi="Times New Roman"/>
          <w:b/>
          <w:bCs/>
          <w:sz w:val="24"/>
          <w:szCs w:val="24"/>
        </w:rPr>
        <w:t>О</w:t>
      </w:r>
      <w:r w:rsidRPr="00E427E3">
        <w:rPr>
          <w:rFonts w:ascii="Times New Roman" w:hAnsi="Times New Roman"/>
          <w:sz w:val="24"/>
          <w:szCs w:val="24"/>
        </w:rPr>
        <w:t xml:space="preserve"> </w:t>
      </w:r>
      <w:r w:rsidR="00C80471">
        <w:rPr>
          <w:rFonts w:ascii="Times New Roman" w:hAnsi="Times New Roman"/>
          <w:b/>
          <w:bCs/>
          <w:sz w:val="24"/>
          <w:szCs w:val="24"/>
        </w:rPr>
        <w:t>Таганрогской школы №1</w:t>
      </w:r>
      <w:r w:rsidR="007342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27E3">
        <w:rPr>
          <w:rFonts w:ascii="Times New Roman" w:hAnsi="Times New Roman"/>
          <w:b/>
          <w:bCs/>
          <w:sz w:val="24"/>
          <w:szCs w:val="24"/>
        </w:rPr>
        <w:t>за курс основного общего и</w:t>
      </w:r>
    </w:p>
    <w:p w:rsidR="00380CDB" w:rsidRPr="00E427E3" w:rsidRDefault="0075179B" w:rsidP="00CB593F">
      <w:pPr>
        <w:widowControl w:val="0"/>
        <w:tabs>
          <w:tab w:val="left" w:pos="2624"/>
          <w:tab w:val="left" w:pos="3721"/>
          <w:tab w:val="left" w:pos="4400"/>
          <w:tab w:val="left" w:pos="5771"/>
          <w:tab w:val="left" w:pos="6411"/>
          <w:tab w:val="left" w:pos="7482"/>
        </w:tabs>
        <w:autoSpaceDE w:val="0"/>
        <w:autoSpaceDN w:val="0"/>
        <w:adjustRightInd w:val="0"/>
        <w:spacing w:after="0" w:line="240" w:lineRule="auto"/>
        <w:ind w:left="1" w:right="-20"/>
        <w:jc w:val="center"/>
        <w:rPr>
          <w:rFonts w:ascii="Times New Roman" w:hAnsi="Times New Roman"/>
          <w:sz w:val="24"/>
          <w:szCs w:val="24"/>
        </w:rPr>
      </w:pPr>
      <w:r w:rsidRPr="00E427E3">
        <w:rPr>
          <w:rFonts w:ascii="Times New Roman" w:hAnsi="Times New Roman"/>
          <w:b/>
          <w:bCs/>
          <w:sz w:val="24"/>
          <w:szCs w:val="24"/>
        </w:rPr>
        <w:t xml:space="preserve"> среднего общего образования.</w:t>
      </w:r>
      <w:r w:rsidRPr="00E427E3">
        <w:rPr>
          <w:rFonts w:ascii="Times New Roman" w:hAnsi="Times New Roman"/>
          <w:sz w:val="24"/>
          <w:szCs w:val="24"/>
        </w:rPr>
        <w:tab/>
      </w:r>
    </w:p>
    <w:p w:rsidR="00380CDB" w:rsidRPr="00E427E3" w:rsidRDefault="00380CDB" w:rsidP="00CB593F">
      <w:pPr>
        <w:widowControl w:val="0"/>
        <w:autoSpaceDE w:val="0"/>
        <w:autoSpaceDN w:val="0"/>
        <w:adjustRightInd w:val="0"/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1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10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л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ж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</w:p>
    <w:p w:rsidR="00380CDB" w:rsidRPr="0012290B" w:rsidRDefault="00380CDB" w:rsidP="00CB593F">
      <w:pPr>
        <w:widowControl w:val="0"/>
        <w:tabs>
          <w:tab w:val="left" w:pos="1684"/>
          <w:tab w:val="left" w:pos="2262"/>
          <w:tab w:val="left" w:pos="2741"/>
          <w:tab w:val="left" w:pos="4076"/>
          <w:tab w:val="left" w:pos="4776"/>
          <w:tab w:val="left" w:pos="5448"/>
          <w:tab w:val="left" w:pos="7045"/>
          <w:tab w:val="left" w:pos="8167"/>
        </w:tabs>
        <w:autoSpaceDE w:val="0"/>
        <w:autoSpaceDN w:val="0"/>
        <w:adjustRightInd w:val="0"/>
        <w:spacing w:after="0" w:line="240" w:lineRule="auto"/>
        <w:ind w:left="1" w:right="-20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</w:t>
      </w:r>
      <w:r w:rsidRPr="00F720D9">
        <w:rPr>
          <w:rFonts w:ascii="Times New Roman" w:hAnsi="Times New Roman"/>
          <w:sz w:val="24"/>
          <w:szCs w:val="24"/>
        </w:rPr>
        <w:t>1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ее</w:t>
      </w:r>
      <w:r w:rsidRPr="0012290B">
        <w:rPr>
          <w:rFonts w:ascii="Times New Roman" w:hAnsi="Times New Roman"/>
          <w:sz w:val="24"/>
          <w:szCs w:val="24"/>
        </w:rPr>
        <w:t xml:space="preserve"> Пол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рабо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 </w:t>
      </w:r>
      <w:r w:rsidRPr="00F720D9">
        <w:rPr>
          <w:rFonts w:ascii="Times New Roman" w:hAnsi="Times New Roman"/>
          <w:sz w:val="24"/>
          <w:szCs w:val="24"/>
        </w:rPr>
        <w:t>соо</w:t>
      </w:r>
      <w:r w:rsidRPr="0012290B">
        <w:rPr>
          <w:rFonts w:ascii="Times New Roman" w:hAnsi="Times New Roman"/>
          <w:sz w:val="24"/>
          <w:szCs w:val="24"/>
        </w:rPr>
        <w:t>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Ф</w:t>
      </w:r>
      <w:r w:rsidRPr="00F720D9">
        <w:rPr>
          <w:rFonts w:ascii="Times New Roman" w:hAnsi="Times New Roman"/>
          <w:sz w:val="24"/>
          <w:szCs w:val="24"/>
        </w:rPr>
        <w:t>еде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ако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вании в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сийс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й Ф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ации</w:t>
      </w:r>
      <w:r w:rsidRPr="00F720D9">
        <w:rPr>
          <w:rFonts w:ascii="Times New Roman" w:hAnsi="Times New Roman"/>
          <w:sz w:val="24"/>
          <w:szCs w:val="24"/>
        </w:rPr>
        <w:t>»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29.12.2012</w:t>
      </w:r>
      <w:r w:rsidRPr="0012290B">
        <w:rPr>
          <w:rFonts w:ascii="Times New Roman" w:hAnsi="Times New Roman"/>
          <w:sz w:val="24"/>
          <w:szCs w:val="24"/>
        </w:rPr>
        <w:t xml:space="preserve"> №</w:t>
      </w:r>
      <w:r w:rsidRPr="00F720D9">
        <w:rPr>
          <w:rFonts w:ascii="Times New Roman" w:hAnsi="Times New Roman"/>
          <w:sz w:val="24"/>
          <w:szCs w:val="24"/>
        </w:rPr>
        <w:t>2</w:t>
      </w:r>
      <w:r w:rsidRPr="0012290B">
        <w:rPr>
          <w:rFonts w:ascii="Times New Roman" w:hAnsi="Times New Roman"/>
          <w:sz w:val="24"/>
          <w:szCs w:val="24"/>
        </w:rPr>
        <w:t>7</w:t>
      </w:r>
      <w:r w:rsidRPr="00F720D9">
        <w:rPr>
          <w:rFonts w:ascii="Times New Roman" w:hAnsi="Times New Roman"/>
          <w:sz w:val="24"/>
          <w:szCs w:val="24"/>
        </w:rPr>
        <w:t>3</w:t>
      </w:r>
      <w:r w:rsidRPr="0012290B">
        <w:rPr>
          <w:rFonts w:ascii="Times New Roman" w:hAnsi="Times New Roman"/>
          <w:sz w:val="24"/>
          <w:szCs w:val="24"/>
        </w:rPr>
        <w:t>-Ф</w:t>
      </w:r>
      <w:r w:rsidRPr="00F720D9">
        <w:rPr>
          <w:rFonts w:ascii="Times New Roman" w:hAnsi="Times New Roman"/>
          <w:sz w:val="24"/>
          <w:szCs w:val="24"/>
        </w:rPr>
        <w:t>З,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25.12.2013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№1394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</w:t>
      </w:r>
      <w:r w:rsidRPr="00F720D9">
        <w:rPr>
          <w:rFonts w:ascii="Times New Roman" w:hAnsi="Times New Roman"/>
          <w:sz w:val="24"/>
          <w:szCs w:val="24"/>
        </w:rPr>
        <w:t>ержд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я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дарс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вой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</w:t>
      </w:r>
      <w:r w:rsidRPr="00F720D9">
        <w:rPr>
          <w:rFonts w:ascii="Times New Roman" w:hAnsi="Times New Roman"/>
          <w:sz w:val="24"/>
          <w:szCs w:val="24"/>
        </w:rPr>
        <w:t>ка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 xml:space="preserve">ом </w:t>
      </w:r>
      <w:r w:rsidRPr="0012290B">
        <w:rPr>
          <w:rFonts w:ascii="Times New Roman" w:hAnsi="Times New Roman"/>
          <w:sz w:val="24"/>
          <w:szCs w:val="24"/>
        </w:rPr>
        <w:t>Мин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рнау</w:t>
      </w:r>
      <w:r w:rsidRPr="00F720D9">
        <w:rPr>
          <w:rFonts w:ascii="Times New Roman" w:hAnsi="Times New Roman"/>
          <w:sz w:val="24"/>
          <w:szCs w:val="24"/>
        </w:rPr>
        <w:t>к</w:t>
      </w:r>
      <w:r w:rsidR="0075179B" w:rsidRPr="0012290B">
        <w:rPr>
          <w:rFonts w:ascii="Times New Roman" w:hAnsi="Times New Roman"/>
          <w:sz w:val="24"/>
          <w:szCs w:val="24"/>
        </w:rPr>
        <w:t>и</w:t>
      </w:r>
      <w:r w:rsidR="0075179B" w:rsidRPr="0012290B">
        <w:rPr>
          <w:rFonts w:ascii="Times New Roman" w:hAnsi="Times New Roman"/>
          <w:sz w:val="24"/>
          <w:szCs w:val="24"/>
        </w:rPr>
        <w:tab/>
        <w:t xml:space="preserve">РФ </w:t>
      </w:r>
      <w:r w:rsidRPr="00F720D9">
        <w:rPr>
          <w:rFonts w:ascii="Times New Roman" w:hAnsi="Times New Roman"/>
          <w:sz w:val="24"/>
          <w:szCs w:val="24"/>
        </w:rPr>
        <w:t>о</w:t>
      </w:r>
      <w:r w:rsidR="0075179B" w:rsidRPr="0012290B">
        <w:rPr>
          <w:rFonts w:ascii="Times New Roman" w:hAnsi="Times New Roman"/>
          <w:sz w:val="24"/>
          <w:szCs w:val="24"/>
        </w:rPr>
        <w:t xml:space="preserve">т </w:t>
      </w:r>
      <w:r w:rsidR="0075179B" w:rsidRPr="00F720D9">
        <w:rPr>
          <w:rFonts w:ascii="Times New Roman" w:hAnsi="Times New Roman"/>
          <w:sz w:val="24"/>
          <w:szCs w:val="24"/>
        </w:rPr>
        <w:t xml:space="preserve">26.12.2013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ода</w:t>
      </w:r>
      <w:r w:rsidR="0075179B" w:rsidRPr="00F720D9">
        <w:rPr>
          <w:rFonts w:ascii="Times New Roman" w:hAnsi="Times New Roman"/>
          <w:sz w:val="24"/>
          <w:szCs w:val="24"/>
        </w:rPr>
        <w:t xml:space="preserve"> №1400  </w:t>
      </w:r>
      <w:r w:rsidRPr="0012290B">
        <w:rPr>
          <w:rFonts w:ascii="Times New Roman" w:hAnsi="Times New Roman"/>
          <w:sz w:val="24"/>
          <w:szCs w:val="24"/>
        </w:rPr>
        <w:t>«О</w:t>
      </w:r>
      <w:r w:rsidR="0075179B" w:rsidRPr="00F720D9">
        <w:rPr>
          <w:rFonts w:ascii="Times New Roman" w:hAnsi="Times New Roman"/>
          <w:sz w:val="24"/>
          <w:szCs w:val="24"/>
        </w:rPr>
        <w:t xml:space="preserve">б </w:t>
      </w:r>
      <w:r w:rsidRPr="0012290B">
        <w:rPr>
          <w:rFonts w:ascii="Times New Roman" w:hAnsi="Times New Roman"/>
          <w:sz w:val="24"/>
          <w:szCs w:val="24"/>
        </w:rPr>
        <w:t>утвер</w:t>
      </w:r>
      <w:r w:rsidRPr="00F720D9">
        <w:rPr>
          <w:rFonts w:ascii="Times New Roman" w:hAnsi="Times New Roman"/>
          <w:sz w:val="24"/>
          <w:szCs w:val="24"/>
        </w:rPr>
        <w:t>жде</w:t>
      </w:r>
      <w:r w:rsidRPr="0012290B">
        <w:rPr>
          <w:rFonts w:ascii="Times New Roman" w:hAnsi="Times New Roman"/>
          <w:sz w:val="24"/>
          <w:szCs w:val="24"/>
        </w:rPr>
        <w:t>ни</w:t>
      </w:r>
      <w:r w:rsidR="0075179B" w:rsidRP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П</w:t>
      </w:r>
      <w:r w:rsidR="0075179B" w:rsidRPr="00F720D9">
        <w:rPr>
          <w:rFonts w:ascii="Times New Roman" w:hAnsi="Times New Roman"/>
          <w:sz w:val="24"/>
          <w:szCs w:val="24"/>
        </w:rPr>
        <w:t xml:space="preserve">орядка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суд</w:t>
      </w:r>
      <w:r w:rsidRPr="00F720D9">
        <w:rPr>
          <w:rFonts w:ascii="Times New Roman" w:hAnsi="Times New Roman"/>
          <w:sz w:val="24"/>
          <w:szCs w:val="24"/>
        </w:rPr>
        <w:t>ар</w:t>
      </w:r>
      <w:r w:rsidRPr="0012290B">
        <w:rPr>
          <w:rFonts w:ascii="Times New Roman" w:hAnsi="Times New Roman"/>
          <w:sz w:val="24"/>
          <w:szCs w:val="24"/>
        </w:rPr>
        <w:t>ственн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й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гов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ции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рам</w:t>
      </w:r>
      <w:r w:rsidRPr="0012290B">
        <w:rPr>
          <w:rFonts w:ascii="Times New Roman" w:hAnsi="Times New Roman"/>
          <w:sz w:val="24"/>
          <w:szCs w:val="24"/>
        </w:rPr>
        <w:t>ма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вания»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14.02.2014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утве</w:t>
      </w:r>
      <w:r w:rsidRPr="00F720D9">
        <w:rPr>
          <w:rFonts w:ascii="Times New Roman" w:hAnsi="Times New Roman"/>
          <w:sz w:val="24"/>
          <w:szCs w:val="24"/>
        </w:rPr>
        <w:t>ржд</w:t>
      </w:r>
      <w:r w:rsidRPr="0012290B">
        <w:rPr>
          <w:rFonts w:ascii="Times New Roman" w:hAnsi="Times New Roman"/>
          <w:sz w:val="24"/>
          <w:szCs w:val="24"/>
        </w:rPr>
        <w:t>ении п</w:t>
      </w:r>
      <w:r w:rsidRPr="00F720D9">
        <w:rPr>
          <w:rFonts w:ascii="Times New Roman" w:hAnsi="Times New Roman"/>
          <w:sz w:val="24"/>
          <w:szCs w:val="24"/>
        </w:rPr>
        <w:t>оря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 xml:space="preserve">ка 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я,</w:t>
      </w:r>
      <w:r w:rsidRPr="0012290B">
        <w:rPr>
          <w:rFonts w:ascii="Times New Roman" w:hAnsi="Times New Roman"/>
          <w:sz w:val="24"/>
          <w:szCs w:val="24"/>
        </w:rPr>
        <w:t xml:space="preserve"> учет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вы</w:t>
      </w:r>
      <w:r w:rsidRPr="00F720D9">
        <w:rPr>
          <w:rFonts w:ascii="Times New Roman" w:hAnsi="Times New Roman"/>
          <w:sz w:val="24"/>
          <w:szCs w:val="24"/>
        </w:rPr>
        <w:t>дач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р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ду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лик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в»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Пись</w:t>
      </w:r>
      <w:r w:rsidRPr="00F720D9">
        <w:rPr>
          <w:rFonts w:ascii="Times New Roman" w:hAnsi="Times New Roman"/>
          <w:sz w:val="24"/>
          <w:szCs w:val="24"/>
        </w:rPr>
        <w:t>мом</w:t>
      </w:r>
      <w:r w:rsidRPr="0012290B">
        <w:rPr>
          <w:rFonts w:ascii="Times New Roman" w:hAnsi="Times New Roman"/>
          <w:sz w:val="24"/>
          <w:szCs w:val="24"/>
        </w:rPr>
        <w:t xml:space="preserve"> Мин</w:t>
      </w:r>
      <w:r w:rsidRPr="00F720D9">
        <w:rPr>
          <w:rFonts w:ascii="Times New Roman" w:hAnsi="Times New Roman"/>
          <w:sz w:val="24"/>
          <w:szCs w:val="24"/>
        </w:rPr>
        <w:t>обр</w:t>
      </w:r>
      <w:r w:rsidRPr="0012290B">
        <w:rPr>
          <w:rFonts w:ascii="Times New Roman" w:hAnsi="Times New Roman"/>
          <w:sz w:val="24"/>
          <w:szCs w:val="24"/>
        </w:rPr>
        <w:t>нау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и Р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 xml:space="preserve">сии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т </w:t>
      </w:r>
      <w:r w:rsidRPr="00F720D9">
        <w:rPr>
          <w:rFonts w:ascii="Times New Roman" w:hAnsi="Times New Roman"/>
          <w:sz w:val="24"/>
          <w:szCs w:val="24"/>
        </w:rPr>
        <w:t>24.04.2014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ода</w:t>
      </w:r>
      <w:r w:rsidRPr="0012290B">
        <w:rPr>
          <w:rFonts w:ascii="Times New Roman" w:hAnsi="Times New Roman"/>
          <w:sz w:val="24"/>
          <w:szCs w:val="24"/>
        </w:rPr>
        <w:t xml:space="preserve"> № Н</w:t>
      </w:r>
      <w:r w:rsidRPr="00F720D9">
        <w:rPr>
          <w:rFonts w:ascii="Times New Roman" w:hAnsi="Times New Roman"/>
          <w:sz w:val="24"/>
          <w:szCs w:val="24"/>
        </w:rPr>
        <w:t>Т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>443/08</w:t>
      </w:r>
      <w:r w:rsidRPr="0012290B">
        <w:rPr>
          <w:rFonts w:ascii="Times New Roman" w:hAnsi="Times New Roman"/>
          <w:sz w:val="24"/>
          <w:szCs w:val="24"/>
        </w:rPr>
        <w:t xml:space="preserve"> «О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родо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же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бу</w:t>
      </w:r>
      <w:r w:rsidRPr="00F720D9">
        <w:rPr>
          <w:rFonts w:ascii="Times New Roman" w:hAnsi="Times New Roman"/>
          <w:sz w:val="24"/>
          <w:szCs w:val="24"/>
        </w:rPr>
        <w:t>че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лиц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ш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ши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ар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твенную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вую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стацию п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 xml:space="preserve">ым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мм</w:t>
      </w:r>
      <w:r w:rsidRPr="00F720D9">
        <w:rPr>
          <w:rFonts w:ascii="Times New Roman" w:hAnsi="Times New Roman"/>
          <w:sz w:val="24"/>
          <w:szCs w:val="24"/>
        </w:rPr>
        <w:t>ам 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об</w:t>
      </w:r>
      <w:r w:rsidRPr="0012290B">
        <w:rPr>
          <w:rFonts w:ascii="Times New Roman" w:hAnsi="Times New Roman"/>
          <w:sz w:val="24"/>
          <w:szCs w:val="24"/>
        </w:rPr>
        <w:t>щег</w:t>
      </w:r>
      <w:r w:rsidRPr="00F720D9">
        <w:rPr>
          <w:rFonts w:ascii="Times New Roman" w:hAnsi="Times New Roman"/>
          <w:sz w:val="24"/>
          <w:szCs w:val="24"/>
        </w:rPr>
        <w:t>о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ния</w:t>
      </w:r>
      <w:r w:rsidRPr="00F720D9">
        <w:rPr>
          <w:rFonts w:ascii="Times New Roman" w:hAnsi="Times New Roman"/>
          <w:sz w:val="24"/>
          <w:szCs w:val="24"/>
        </w:rPr>
        <w:t>»</w:t>
      </w:r>
      <w:r w:rsidR="0075179B" w:rsidRPr="00F720D9">
        <w:rPr>
          <w:rFonts w:ascii="Times New Roman" w:hAnsi="Times New Roman"/>
          <w:sz w:val="24"/>
          <w:szCs w:val="24"/>
        </w:rPr>
        <w:t xml:space="preserve">; </w:t>
      </w:r>
    </w:p>
    <w:p w:rsidR="00380CDB" w:rsidRPr="00B61EEE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>2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B61EEE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оя</w:t>
      </w:r>
      <w:r w:rsidRPr="0012290B">
        <w:rPr>
          <w:rFonts w:ascii="Times New Roman" w:hAnsi="Times New Roman"/>
          <w:sz w:val="24"/>
          <w:szCs w:val="24"/>
        </w:rPr>
        <w:t>щ</w:t>
      </w:r>
      <w:r w:rsidRPr="00B61EEE">
        <w:rPr>
          <w:rFonts w:ascii="Times New Roman" w:hAnsi="Times New Roman"/>
          <w:sz w:val="24"/>
          <w:szCs w:val="24"/>
        </w:rPr>
        <w:t xml:space="preserve">ее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ини</w:t>
      </w:r>
      <w:r w:rsidRPr="00B61EEE">
        <w:rPr>
          <w:rFonts w:ascii="Times New Roman" w:hAnsi="Times New Roman"/>
          <w:sz w:val="24"/>
          <w:szCs w:val="24"/>
        </w:rPr>
        <w:t>мае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ся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еда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B61EEE">
        <w:rPr>
          <w:rFonts w:ascii="Times New Roman" w:hAnsi="Times New Roman"/>
          <w:sz w:val="24"/>
          <w:szCs w:val="24"/>
        </w:rPr>
        <w:t>ческ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 со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 xml:space="preserve">ом,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ющи</w:t>
      </w:r>
      <w:r w:rsidRPr="00B61EEE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B61EEE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ить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г</w:t>
      </w:r>
      <w:r w:rsidRPr="00B61EEE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</w:t>
      </w:r>
      <w:r w:rsidRPr="00B61EEE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до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 xml:space="preserve">я. </w:t>
      </w:r>
      <w:r w:rsidRPr="0012290B">
        <w:rPr>
          <w:rFonts w:ascii="Times New Roman" w:hAnsi="Times New Roman"/>
          <w:sz w:val="24"/>
          <w:szCs w:val="24"/>
        </w:rPr>
        <w:t>П</w:t>
      </w:r>
      <w:r w:rsidRPr="00B61EEE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B61EEE">
        <w:rPr>
          <w:rFonts w:ascii="Times New Roman" w:hAnsi="Times New Roman"/>
          <w:sz w:val="24"/>
          <w:szCs w:val="24"/>
        </w:rPr>
        <w:t>е у</w:t>
      </w:r>
      <w:r w:rsidRPr="0012290B">
        <w:rPr>
          <w:rFonts w:ascii="Times New Roman" w:hAnsi="Times New Roman"/>
          <w:sz w:val="24"/>
          <w:szCs w:val="24"/>
        </w:rPr>
        <w:t>тв</w:t>
      </w:r>
      <w:r w:rsidRPr="00B61EEE">
        <w:rPr>
          <w:rFonts w:ascii="Times New Roman" w:hAnsi="Times New Roman"/>
          <w:sz w:val="24"/>
          <w:szCs w:val="24"/>
        </w:rPr>
        <w:t>ерждае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B61EEE">
        <w:rPr>
          <w:rFonts w:ascii="Times New Roman" w:hAnsi="Times New Roman"/>
          <w:sz w:val="24"/>
          <w:szCs w:val="24"/>
        </w:rPr>
        <w:t>ся руко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B61EEE">
        <w:rPr>
          <w:rFonts w:ascii="Times New Roman" w:hAnsi="Times New Roman"/>
          <w:sz w:val="24"/>
          <w:szCs w:val="24"/>
        </w:rPr>
        <w:t>од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B61EEE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л</w:t>
      </w:r>
      <w:r w:rsidRPr="00B61EEE">
        <w:rPr>
          <w:rFonts w:ascii="Times New Roman" w:hAnsi="Times New Roman"/>
          <w:sz w:val="24"/>
          <w:szCs w:val="24"/>
        </w:rPr>
        <w:t xml:space="preserve">ем </w:t>
      </w:r>
      <w:r w:rsidRPr="0012290B">
        <w:rPr>
          <w:rFonts w:ascii="Times New Roman" w:hAnsi="Times New Roman"/>
          <w:sz w:val="24"/>
          <w:szCs w:val="24"/>
        </w:rPr>
        <w:t>ОУ</w:t>
      </w:r>
      <w:r w:rsidRPr="00B61EEE">
        <w:rPr>
          <w:rFonts w:ascii="Times New Roman" w:hAnsi="Times New Roman"/>
          <w:sz w:val="24"/>
          <w:szCs w:val="24"/>
        </w:rPr>
        <w:t>.</w:t>
      </w:r>
    </w:p>
    <w:p w:rsidR="0075179B" w:rsidRPr="00B61EEE" w:rsidRDefault="0075179B" w:rsidP="00CB593F">
      <w:pPr>
        <w:widowControl w:val="0"/>
        <w:tabs>
          <w:tab w:val="left" w:pos="921"/>
          <w:tab w:val="left" w:pos="2224"/>
          <w:tab w:val="left" w:pos="2961"/>
          <w:tab w:val="left" w:pos="5730"/>
          <w:tab w:val="left" w:pos="7103"/>
          <w:tab w:val="left" w:pos="8536"/>
        </w:tabs>
        <w:autoSpaceDE w:val="0"/>
        <w:autoSpaceDN w:val="0"/>
        <w:adjustRightInd w:val="0"/>
        <w:spacing w:after="0" w:line="240" w:lineRule="auto"/>
        <w:ind w:right="-12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1.3.</w:t>
      </w:r>
      <w:r w:rsidR="00C96FD9"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Государственная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="001C3A16" w:rsidRPr="0012290B">
        <w:rPr>
          <w:rFonts w:ascii="Times New Roman" w:hAnsi="Times New Roman"/>
          <w:sz w:val="24"/>
          <w:szCs w:val="24"/>
        </w:rPr>
        <w:t>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Федерации,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независимо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формы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образования,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после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общеобразовательных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="00C96FD9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обязательной.</w:t>
      </w:r>
    </w:p>
    <w:p w:rsidR="0075179B" w:rsidRPr="0012290B" w:rsidRDefault="0075179B" w:rsidP="00CB593F">
      <w:pPr>
        <w:widowControl w:val="0"/>
        <w:tabs>
          <w:tab w:val="left" w:pos="9209"/>
        </w:tabs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1.4. Итоговая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является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средством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диагностики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успешности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освоения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обучающимися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программ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основного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среднего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общего</w:t>
      </w:r>
      <w:r w:rsidRPr="00B61EEE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образования.</w:t>
      </w:r>
      <w:r w:rsidRPr="00B61EEE">
        <w:rPr>
          <w:rFonts w:ascii="Times New Roman" w:hAnsi="Times New Roman"/>
          <w:sz w:val="24"/>
          <w:szCs w:val="24"/>
        </w:rPr>
        <w:t xml:space="preserve"> </w:t>
      </w:r>
    </w:p>
    <w:p w:rsidR="0095658D" w:rsidRPr="002311BD" w:rsidRDefault="0075179B" w:rsidP="00CB593F">
      <w:pPr>
        <w:pStyle w:val="a8"/>
        <w:rPr>
          <w:rFonts w:ascii="Times New Roman" w:hAnsi="Times New Roman"/>
          <w:sz w:val="24"/>
          <w:szCs w:val="24"/>
        </w:rPr>
      </w:pPr>
      <w:r w:rsidRPr="002311BD">
        <w:rPr>
          <w:rFonts w:ascii="Times New Roman" w:hAnsi="Times New Roman"/>
          <w:sz w:val="24"/>
          <w:szCs w:val="24"/>
        </w:rPr>
        <w:t xml:space="preserve">1.5. Не менее чем за месяц до начала </w:t>
      </w:r>
      <w:r w:rsidR="002311BD" w:rsidRPr="002311B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2311BD">
        <w:rPr>
          <w:rFonts w:ascii="Times New Roman" w:hAnsi="Times New Roman"/>
          <w:sz w:val="24"/>
          <w:szCs w:val="24"/>
        </w:rPr>
        <w:t>итоговой аттестации заместитель директора по учебно-воспитательной работе обязан ознакомить обучающихся выпускных классов, их родителей (законных представителей) с настоящим Положением</w:t>
      </w:r>
      <w:r w:rsidR="00FC48A9" w:rsidRPr="002311BD">
        <w:rPr>
          <w:rFonts w:ascii="Times New Roman" w:hAnsi="Times New Roman"/>
          <w:sz w:val="24"/>
          <w:szCs w:val="24"/>
        </w:rPr>
        <w:t>.</w:t>
      </w:r>
    </w:p>
    <w:p w:rsidR="0095658D" w:rsidRPr="0095658D" w:rsidRDefault="0095658D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sz w:val="24"/>
          <w:szCs w:val="24"/>
        </w:rPr>
      </w:pPr>
    </w:p>
    <w:p w:rsidR="00380CDB" w:rsidRPr="00F720D9" w:rsidRDefault="00380CDB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z w:val="24"/>
          <w:szCs w:val="24"/>
        </w:rPr>
        <w:t>2.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рг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311BD" w:rsidRPr="002311BD">
        <w:rPr>
          <w:rFonts w:ascii="Times New Roman" w:hAnsi="Times New Roman"/>
          <w:b/>
          <w:spacing w:val="2"/>
          <w:sz w:val="24"/>
          <w:szCs w:val="24"/>
        </w:rPr>
        <w:t>государственной</w:t>
      </w:r>
      <w:r w:rsidR="002311B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г</w:t>
      </w:r>
      <w:r w:rsidRPr="00F720D9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й</w:t>
      </w:r>
      <w:r w:rsidRPr="00F720D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тт</w:t>
      </w:r>
      <w:r w:rsidRPr="00F720D9">
        <w:rPr>
          <w:rFonts w:ascii="Times New Roman" w:hAnsi="Times New Roman"/>
          <w:b/>
          <w:bCs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ци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</w:p>
    <w:p w:rsidR="00FC48A9" w:rsidRPr="00F720D9" w:rsidRDefault="00FC48A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FC48A9" w:rsidRPr="00F720D9" w:rsidRDefault="00FC48A9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2.1.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2311BD">
        <w:rPr>
          <w:rFonts w:ascii="Times New Roman" w:hAnsi="Times New Roman"/>
          <w:sz w:val="24"/>
          <w:szCs w:val="24"/>
        </w:rPr>
        <w:t xml:space="preserve">Государственная </w:t>
      </w:r>
      <w:r w:rsidR="002311BD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тоговая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выпускников проводится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завершении учебного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форме письменных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устных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сроки, установленные Министерством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образования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науки Российской Федерации.</w:t>
      </w:r>
      <w:r w:rsidR="00DB64FE" w:rsidRPr="0012290B">
        <w:rPr>
          <w:rFonts w:ascii="Times New Roman" w:hAnsi="Times New Roman"/>
          <w:sz w:val="24"/>
          <w:szCs w:val="24"/>
        </w:rPr>
        <w:t xml:space="preserve"> Сроки аттестации д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од</w:t>
      </w:r>
      <w:r w:rsidR="00DB64FE" w:rsidRPr="0012290B">
        <w:rPr>
          <w:rFonts w:ascii="Times New Roman" w:hAnsi="Times New Roman"/>
          <w:sz w:val="24"/>
          <w:szCs w:val="24"/>
        </w:rPr>
        <w:t>ятс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до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вед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ни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учит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й</w:t>
      </w:r>
      <w:r w:rsidR="00DB64FE" w:rsidRPr="00F720D9">
        <w:rPr>
          <w:rFonts w:ascii="Times New Roman" w:hAnsi="Times New Roman"/>
          <w:sz w:val="24"/>
          <w:szCs w:val="24"/>
        </w:rPr>
        <w:t>,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пускни</w:t>
      </w:r>
      <w:r w:rsidR="00DB64FE" w:rsidRPr="00F720D9">
        <w:rPr>
          <w:rFonts w:ascii="Times New Roman" w:hAnsi="Times New Roman"/>
          <w:sz w:val="24"/>
          <w:szCs w:val="24"/>
        </w:rPr>
        <w:t>ко</w:t>
      </w:r>
      <w:r w:rsidR="00DB64FE" w:rsidRPr="0012290B">
        <w:rPr>
          <w:rFonts w:ascii="Times New Roman" w:hAnsi="Times New Roman"/>
          <w:sz w:val="24"/>
          <w:szCs w:val="24"/>
        </w:rPr>
        <w:t>в и 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>ро</w:t>
      </w:r>
      <w:r w:rsidR="00DB64FE" w:rsidRPr="0012290B">
        <w:rPr>
          <w:rFonts w:ascii="Times New Roman" w:hAnsi="Times New Roman"/>
          <w:sz w:val="24"/>
          <w:szCs w:val="24"/>
        </w:rPr>
        <w:t>дит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лей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(или лиц</w:t>
      </w:r>
      <w:r w:rsidR="00DB64FE" w:rsidRPr="00F720D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>и</w:t>
      </w:r>
      <w:r w:rsidR="00DB64FE" w:rsidRPr="00F720D9">
        <w:rPr>
          <w:rFonts w:ascii="Times New Roman" w:hAnsi="Times New Roman"/>
          <w:sz w:val="24"/>
          <w:szCs w:val="24"/>
        </w:rPr>
        <w:t xml:space="preserve">х </w:t>
      </w:r>
      <w:r w:rsidR="00DB64FE" w:rsidRPr="0012290B">
        <w:rPr>
          <w:rFonts w:ascii="Times New Roman" w:hAnsi="Times New Roman"/>
          <w:sz w:val="24"/>
          <w:szCs w:val="24"/>
        </w:rPr>
        <w:t>з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мен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>ющих)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1138"/>
          <w:tab w:val="left" w:pos="6018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9E1600">
        <w:rPr>
          <w:rFonts w:ascii="Times New Roman" w:hAnsi="Times New Roman"/>
          <w:sz w:val="24"/>
          <w:szCs w:val="24"/>
        </w:rPr>
        <w:t>2.2.</w:t>
      </w:r>
      <w:r w:rsidRPr="00F720D9">
        <w:rPr>
          <w:rFonts w:ascii="Times New Roman" w:hAnsi="Times New Roman"/>
          <w:sz w:val="24"/>
          <w:szCs w:val="24"/>
        </w:rPr>
        <w:t xml:space="preserve">  </w:t>
      </w:r>
      <w:r w:rsidRPr="0012290B">
        <w:rPr>
          <w:rFonts w:ascii="Times New Roman" w:hAnsi="Times New Roman"/>
          <w:sz w:val="24"/>
          <w:szCs w:val="24"/>
        </w:rPr>
        <w:t>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обучающихс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ограниченными возможностями здоровья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освоивши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образовательны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программ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основног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 xml:space="preserve">, 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итоговая аттестаци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проводитс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экзамена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Дл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указанны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категорий выпускников государственна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(итоговая) аттестаци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может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жела</w:t>
      </w:r>
      <w:r w:rsidRPr="0012290B">
        <w:rPr>
          <w:rFonts w:ascii="Times New Roman" w:hAnsi="Times New Roman"/>
          <w:sz w:val="24"/>
          <w:szCs w:val="24"/>
        </w:rPr>
        <w:lastRenderedPageBreak/>
        <w:t>нию проводитьс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 ЕГЭ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При это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допускаетс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сочетани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обеи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фор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государственной итоговой аттестации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Выбранны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выпускнико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форм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государственной итоговой аттестации и общеобразовательны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предметы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планирует сдавать экзамены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указываютс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в заявлении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12290B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2.3. Выпускники с ограниченными возможностями здоровья участвуют в ЕГЭ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только на добровольной основе (порядок проведения единого государственного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экзамена, утвержден приказом Министерства образования и науки РФ от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24.02.2009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№57).</w:t>
      </w:r>
    </w:p>
    <w:p w:rsidR="00DB64FE" w:rsidRPr="00F720D9" w:rsidRDefault="00DB64FE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2.4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2311BD" w:rsidRPr="00155E68">
        <w:rPr>
          <w:rFonts w:ascii="Times New Roman" w:hAnsi="Times New Roman"/>
          <w:sz w:val="24"/>
          <w:szCs w:val="24"/>
        </w:rPr>
        <w:t>государственной</w:t>
      </w:r>
      <w:r w:rsidR="002311BD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основной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 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1C07" w:rsidRPr="00B01C07">
        <w:rPr>
          <w:rFonts w:ascii="Times New Roman" w:hAnsi="Times New Roman"/>
          <w:sz w:val="24"/>
          <w:szCs w:val="24"/>
        </w:rPr>
        <w:t xml:space="preserve">10 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Default="00DB64FE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2.5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итоговой аттестации допускаютс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обучающиес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средней школы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имеющи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академической задолженности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 полно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объем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выполнивши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учебный план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индивидуальный учебный план (имеющи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учебного план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ниж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удовлетворительных)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BC6802" w:rsidRDefault="00BC6802" w:rsidP="00CB593F">
      <w:pPr>
        <w:widowControl w:val="0"/>
        <w:tabs>
          <w:tab w:val="left" w:pos="1855"/>
          <w:tab w:val="left" w:pos="3065"/>
          <w:tab w:val="left" w:pos="5936"/>
        </w:tabs>
        <w:autoSpaceDE w:val="0"/>
        <w:autoSpaceDN w:val="0"/>
        <w:adjustRightInd w:val="0"/>
        <w:spacing w:after="0" w:line="240" w:lineRule="auto"/>
        <w:ind w:left="34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582EF2">
        <w:rPr>
          <w:rFonts w:ascii="Times New Roman" w:hAnsi="Times New Roman"/>
          <w:sz w:val="24"/>
          <w:szCs w:val="24"/>
        </w:rPr>
        <w:t xml:space="preserve">.  </w:t>
      </w:r>
      <w:r w:rsidR="00582EF2" w:rsidRPr="00F720D9">
        <w:rPr>
          <w:rFonts w:ascii="Times New Roman" w:hAnsi="Times New Roman"/>
          <w:sz w:val="24"/>
          <w:szCs w:val="24"/>
        </w:rPr>
        <w:t xml:space="preserve">К </w:t>
      </w:r>
      <w:r w:rsidR="00582EF2">
        <w:rPr>
          <w:rFonts w:ascii="Times New Roman" w:hAnsi="Times New Roman"/>
          <w:sz w:val="24"/>
          <w:szCs w:val="24"/>
        </w:rPr>
        <w:t xml:space="preserve">государственной 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г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в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о</w:t>
      </w:r>
      <w:r w:rsidR="00582EF2" w:rsidRPr="00F720D9">
        <w:rPr>
          <w:rFonts w:ascii="Times New Roman" w:hAnsi="Times New Roman"/>
          <w:w w:val="99"/>
          <w:sz w:val="24"/>
          <w:szCs w:val="24"/>
        </w:rPr>
        <w:t xml:space="preserve">й </w:t>
      </w:r>
      <w:r w:rsidR="00582EF2" w:rsidRPr="00F720D9">
        <w:rPr>
          <w:rFonts w:ascii="Times New Roman" w:hAnsi="Times New Roman"/>
          <w:spacing w:val="-5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ц</w:t>
      </w:r>
      <w:r w:rsidR="00582EF2" w:rsidRPr="00F720D9">
        <w:rPr>
          <w:rFonts w:ascii="Times New Roman" w:hAnsi="Times New Roman"/>
          <w:spacing w:val="-6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146"/>
          <w:sz w:val="24"/>
          <w:szCs w:val="24"/>
        </w:rPr>
        <w:t xml:space="preserve">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д</w:t>
      </w:r>
      <w:r w:rsidR="00582EF2" w:rsidRPr="00F720D9">
        <w:rPr>
          <w:rFonts w:ascii="Times New Roman" w:hAnsi="Times New Roman"/>
          <w:spacing w:val="-7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к</w:t>
      </w:r>
      <w:r w:rsidR="00582EF2" w:rsidRPr="00F720D9">
        <w:rPr>
          <w:rFonts w:ascii="Times New Roman" w:hAnsi="Times New Roman"/>
          <w:spacing w:val="-3"/>
          <w:sz w:val="24"/>
          <w:szCs w:val="24"/>
        </w:rPr>
        <w:t>а</w:t>
      </w:r>
      <w:r w:rsidR="00582EF2" w:rsidRPr="00F720D9">
        <w:rPr>
          <w:rFonts w:ascii="Times New Roman" w:hAnsi="Times New Roman"/>
          <w:spacing w:val="-2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с</w:t>
      </w:r>
      <w:r w:rsidR="00582EF2" w:rsidRPr="00F720D9">
        <w:rPr>
          <w:rFonts w:ascii="Times New Roman" w:hAnsi="Times New Roman"/>
          <w:sz w:val="24"/>
          <w:szCs w:val="24"/>
        </w:rPr>
        <w:t xml:space="preserve">я </w:t>
      </w:r>
      <w:r w:rsidR="00582EF2" w:rsidRPr="00F720D9">
        <w:rPr>
          <w:rFonts w:ascii="Times New Roman" w:hAnsi="Times New Roman"/>
          <w:spacing w:val="-4"/>
          <w:sz w:val="24"/>
          <w:szCs w:val="24"/>
        </w:rPr>
        <w:t>о</w:t>
      </w:r>
      <w:r w:rsidR="00582EF2" w:rsidRPr="00F720D9">
        <w:rPr>
          <w:rFonts w:ascii="Times New Roman" w:hAnsi="Times New Roman"/>
          <w:spacing w:val="-2"/>
          <w:sz w:val="24"/>
          <w:szCs w:val="24"/>
        </w:rPr>
        <w:t>б</w:t>
      </w:r>
      <w:r w:rsidR="00582EF2" w:rsidRPr="00F720D9">
        <w:rPr>
          <w:rFonts w:ascii="Times New Roman" w:hAnsi="Times New Roman"/>
          <w:spacing w:val="-12"/>
          <w:sz w:val="24"/>
          <w:szCs w:val="24"/>
        </w:rPr>
        <w:t>у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ча</w:t>
      </w:r>
      <w:r w:rsidR="00582EF2" w:rsidRPr="00F720D9">
        <w:rPr>
          <w:rFonts w:ascii="Times New Roman" w:hAnsi="Times New Roman"/>
          <w:spacing w:val="-4"/>
          <w:w w:val="99"/>
          <w:sz w:val="24"/>
          <w:szCs w:val="24"/>
        </w:rPr>
        <w:t>ю</w:t>
      </w:r>
      <w:r w:rsidR="00582EF2" w:rsidRPr="00F720D9">
        <w:rPr>
          <w:rFonts w:ascii="Times New Roman" w:hAnsi="Times New Roman"/>
          <w:spacing w:val="-5"/>
          <w:w w:val="99"/>
          <w:sz w:val="24"/>
          <w:szCs w:val="24"/>
        </w:rPr>
        <w:t>щ</w:t>
      </w:r>
      <w:r w:rsidR="00582EF2" w:rsidRPr="00F720D9">
        <w:rPr>
          <w:rFonts w:ascii="Times New Roman" w:hAnsi="Times New Roman"/>
          <w:spacing w:val="-3"/>
          <w:w w:val="99"/>
          <w:sz w:val="24"/>
          <w:szCs w:val="24"/>
        </w:rPr>
        <w:t>и</w:t>
      </w:r>
      <w:r w:rsidR="00582EF2" w:rsidRPr="00F720D9">
        <w:rPr>
          <w:rFonts w:ascii="Times New Roman" w:hAnsi="Times New Roman"/>
          <w:spacing w:val="-6"/>
          <w:sz w:val="24"/>
          <w:szCs w:val="24"/>
        </w:rPr>
        <w:t>ес</w:t>
      </w:r>
      <w:r w:rsidR="00582EF2"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освоившие образовательную программу основного общего и среднего общего образования в форме самообразования или семейного образования, либо обучающиеся образовательных организаций, не имеющих государственной аккредитации.  </w:t>
      </w:r>
      <w:r w:rsidR="00B658BD">
        <w:rPr>
          <w:rFonts w:ascii="Times New Roman" w:hAnsi="Times New Roman"/>
          <w:sz w:val="24"/>
          <w:szCs w:val="24"/>
        </w:rPr>
        <w:t>Указанные учащиеся вправе пройти государственную итоговую аттестацию в порядке экстерната.</w:t>
      </w:r>
    </w:p>
    <w:p w:rsidR="00636FB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12290B">
        <w:rPr>
          <w:rFonts w:ascii="Times New Roman" w:hAnsi="Times New Roman"/>
          <w:sz w:val="24"/>
          <w:szCs w:val="24"/>
        </w:rPr>
        <w:t xml:space="preserve">. Указанные обучающиеся допускаются к государственной итоговой аттестации при условии получения ими отметок не ниже удовлетворительной на промежуточной аттестации.  </w:t>
      </w:r>
    </w:p>
    <w:p w:rsidR="00636FB2" w:rsidRPr="00BC6802" w:rsidRDefault="00636FB2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E870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0E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о прохождении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в качестве экстерна подается руководителю общеобразовательного учреждения совершеннолетним гражданином лично или родителями (законными представителями) несовершеннолетнего гражданина.</w:t>
      </w:r>
    </w:p>
    <w:p w:rsidR="00DB64FE" w:rsidRPr="00F720D9" w:rsidRDefault="009E1600" w:rsidP="00CB593F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left="1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pacing w:val="-2"/>
          <w:sz w:val="24"/>
          <w:szCs w:val="24"/>
        </w:rPr>
        <w:t>2.</w:t>
      </w:r>
      <w:r w:rsidR="00636FB2">
        <w:rPr>
          <w:rFonts w:ascii="Times New Roman" w:hAnsi="Times New Roman"/>
          <w:spacing w:val="-3"/>
          <w:sz w:val="24"/>
          <w:szCs w:val="24"/>
        </w:rPr>
        <w:t>9</w:t>
      </w:r>
      <w:r w:rsidR="005C5778" w:rsidRPr="00F720D9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Допус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у</w:t>
      </w:r>
      <w:r w:rsidR="00DB64FE" w:rsidRPr="00F720D9">
        <w:rPr>
          <w:rFonts w:ascii="Times New Roman" w:hAnsi="Times New Roman"/>
          <w:sz w:val="24"/>
          <w:szCs w:val="24"/>
        </w:rPr>
        <w:t>ч</w:t>
      </w:r>
      <w:r w:rsidR="00DB64FE" w:rsidRPr="0012290B">
        <w:rPr>
          <w:rFonts w:ascii="Times New Roman" w:hAnsi="Times New Roman"/>
          <w:sz w:val="24"/>
          <w:szCs w:val="24"/>
        </w:rPr>
        <w:t>ащи</w:t>
      </w:r>
      <w:r w:rsidR="00DB64FE" w:rsidRPr="00F720D9">
        <w:rPr>
          <w:rFonts w:ascii="Times New Roman" w:hAnsi="Times New Roman"/>
          <w:sz w:val="24"/>
          <w:szCs w:val="24"/>
        </w:rPr>
        <w:t>х</w:t>
      </w:r>
      <w:r w:rsidR="00DB64FE" w:rsidRPr="0012290B">
        <w:rPr>
          <w:rFonts w:ascii="Times New Roman" w:hAnsi="Times New Roman"/>
          <w:sz w:val="24"/>
          <w:szCs w:val="24"/>
        </w:rPr>
        <w:t>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F720D9">
        <w:rPr>
          <w:rFonts w:ascii="Times New Roman" w:hAnsi="Times New Roman"/>
          <w:sz w:val="24"/>
          <w:szCs w:val="24"/>
        </w:rPr>
        <w:t xml:space="preserve">к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 оформляетс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</w:t>
      </w:r>
      <w:r w:rsidR="00DB64FE" w:rsidRPr="00F720D9">
        <w:rPr>
          <w:rFonts w:ascii="Times New Roman" w:hAnsi="Times New Roman"/>
          <w:sz w:val="24"/>
          <w:szCs w:val="24"/>
        </w:rPr>
        <w:t>р</w:t>
      </w:r>
      <w:r w:rsidR="00DB64FE" w:rsidRPr="0012290B">
        <w:rPr>
          <w:rFonts w:ascii="Times New Roman" w:hAnsi="Times New Roman"/>
          <w:sz w:val="24"/>
          <w:szCs w:val="24"/>
        </w:rPr>
        <w:t>от</w:t>
      </w:r>
      <w:r w:rsidR="00DB64FE" w:rsidRPr="00F720D9">
        <w:rPr>
          <w:rFonts w:ascii="Times New Roman" w:hAnsi="Times New Roman"/>
          <w:sz w:val="24"/>
          <w:szCs w:val="24"/>
        </w:rPr>
        <w:t>ок</w:t>
      </w:r>
      <w:r w:rsidR="00DB64FE" w:rsidRPr="0012290B">
        <w:rPr>
          <w:rFonts w:ascii="Times New Roman" w:hAnsi="Times New Roman"/>
          <w:sz w:val="24"/>
          <w:szCs w:val="24"/>
        </w:rPr>
        <w:t>оло</w:t>
      </w:r>
      <w:r w:rsidR="00DB64FE" w:rsidRPr="00F720D9">
        <w:rPr>
          <w:rFonts w:ascii="Times New Roman" w:hAnsi="Times New Roman"/>
          <w:sz w:val="24"/>
          <w:szCs w:val="24"/>
        </w:rPr>
        <w:t xml:space="preserve">м </w:t>
      </w:r>
      <w:r w:rsidR="00DB64FE" w:rsidRPr="0012290B">
        <w:rPr>
          <w:rFonts w:ascii="Times New Roman" w:hAnsi="Times New Roman"/>
          <w:sz w:val="24"/>
          <w:szCs w:val="24"/>
        </w:rPr>
        <w:t>П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д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гогиче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с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>т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шк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л</w:t>
      </w:r>
      <w:r w:rsidR="00DB64FE" w:rsidRPr="00F720D9">
        <w:rPr>
          <w:rFonts w:ascii="Times New Roman" w:hAnsi="Times New Roman"/>
          <w:sz w:val="24"/>
          <w:szCs w:val="24"/>
        </w:rPr>
        <w:t>ы</w:t>
      </w:r>
      <w:r w:rsidR="00DB64FE" w:rsidRPr="0012290B">
        <w:rPr>
          <w:rFonts w:ascii="Times New Roman" w:hAnsi="Times New Roman"/>
          <w:sz w:val="24"/>
          <w:szCs w:val="24"/>
        </w:rPr>
        <w:t>, н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 xml:space="preserve"> о</w:t>
      </w:r>
      <w:r w:rsidR="00DB64FE" w:rsidRPr="00F720D9">
        <w:rPr>
          <w:rFonts w:ascii="Times New Roman" w:hAnsi="Times New Roman"/>
          <w:sz w:val="24"/>
          <w:szCs w:val="24"/>
        </w:rPr>
        <w:t>с</w:t>
      </w:r>
      <w:r w:rsidR="00DB64FE" w:rsidRPr="0012290B">
        <w:rPr>
          <w:rFonts w:ascii="Times New Roman" w:hAnsi="Times New Roman"/>
          <w:sz w:val="24"/>
          <w:szCs w:val="24"/>
        </w:rPr>
        <w:t>нов</w:t>
      </w:r>
      <w:r w:rsidR="00DB64FE" w:rsidRPr="00F720D9">
        <w:rPr>
          <w:rFonts w:ascii="Times New Roman" w:hAnsi="Times New Roman"/>
          <w:sz w:val="24"/>
          <w:szCs w:val="24"/>
        </w:rPr>
        <w:t>а</w:t>
      </w:r>
      <w:r w:rsidR="00DB64FE" w:rsidRPr="0012290B">
        <w:rPr>
          <w:rFonts w:ascii="Times New Roman" w:hAnsi="Times New Roman"/>
          <w:sz w:val="24"/>
          <w:szCs w:val="24"/>
        </w:rPr>
        <w:t>нии к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тор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>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издаетс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приказ п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школ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н</w:t>
      </w:r>
      <w:r w:rsidR="00DB64FE" w:rsidRPr="00F720D9">
        <w:rPr>
          <w:rFonts w:ascii="Times New Roman" w:hAnsi="Times New Roman"/>
          <w:sz w:val="24"/>
          <w:szCs w:val="24"/>
        </w:rPr>
        <w:t xml:space="preserve">е </w:t>
      </w:r>
      <w:r w:rsidR="00DB64FE" w:rsidRPr="0012290B">
        <w:rPr>
          <w:rFonts w:ascii="Times New Roman" w:hAnsi="Times New Roman"/>
          <w:sz w:val="24"/>
          <w:szCs w:val="24"/>
        </w:rPr>
        <w:t>поздне</w:t>
      </w:r>
      <w:r w:rsidR="00DB64FE" w:rsidRPr="00F720D9">
        <w:rPr>
          <w:rFonts w:ascii="Times New Roman" w:hAnsi="Times New Roman"/>
          <w:sz w:val="24"/>
          <w:szCs w:val="24"/>
        </w:rPr>
        <w:t>е</w:t>
      </w:r>
      <w:r w:rsidR="00DB64FE" w:rsidRPr="0012290B">
        <w:rPr>
          <w:rFonts w:ascii="Times New Roman" w:hAnsi="Times New Roman"/>
          <w:sz w:val="24"/>
          <w:szCs w:val="24"/>
        </w:rPr>
        <w:t xml:space="preserve"> 2</w:t>
      </w:r>
      <w:r w:rsidR="00DB64FE" w:rsidRPr="00F720D9">
        <w:rPr>
          <w:rFonts w:ascii="Times New Roman" w:hAnsi="Times New Roman"/>
          <w:sz w:val="24"/>
          <w:szCs w:val="24"/>
        </w:rPr>
        <w:t>5</w:t>
      </w:r>
      <w:r w:rsidR="00DB64FE" w:rsidRPr="0012290B">
        <w:rPr>
          <w:rFonts w:ascii="Times New Roman" w:hAnsi="Times New Roman"/>
          <w:sz w:val="24"/>
          <w:szCs w:val="24"/>
        </w:rPr>
        <w:t xml:space="preserve"> ма</w:t>
      </w:r>
      <w:r w:rsidR="00DB64FE" w:rsidRPr="00F720D9">
        <w:rPr>
          <w:rFonts w:ascii="Times New Roman" w:hAnsi="Times New Roman"/>
          <w:sz w:val="24"/>
          <w:szCs w:val="24"/>
        </w:rPr>
        <w:t>я</w:t>
      </w:r>
      <w:r w:rsidR="00DB64FE" w:rsidRPr="0012290B">
        <w:rPr>
          <w:rFonts w:ascii="Times New Roman" w:hAnsi="Times New Roman"/>
          <w:sz w:val="24"/>
          <w:szCs w:val="24"/>
        </w:rPr>
        <w:t xml:space="preserve"> текущег</w:t>
      </w:r>
      <w:r w:rsidR="00DB64FE" w:rsidRPr="00F720D9">
        <w:rPr>
          <w:rFonts w:ascii="Times New Roman" w:hAnsi="Times New Roman"/>
          <w:sz w:val="24"/>
          <w:szCs w:val="24"/>
        </w:rPr>
        <w:t>о</w:t>
      </w:r>
      <w:r w:rsidR="00DB64FE" w:rsidRPr="0012290B">
        <w:rPr>
          <w:rFonts w:ascii="Times New Roman" w:hAnsi="Times New Roman"/>
          <w:sz w:val="24"/>
          <w:szCs w:val="24"/>
        </w:rPr>
        <w:t xml:space="preserve"> года</w:t>
      </w:r>
      <w:r w:rsidR="00DB64FE" w:rsidRPr="00F720D9">
        <w:rPr>
          <w:rFonts w:ascii="Times New Roman" w:hAnsi="Times New Roman"/>
          <w:sz w:val="24"/>
          <w:szCs w:val="24"/>
        </w:rPr>
        <w:t>.</w:t>
      </w:r>
    </w:p>
    <w:p w:rsidR="00636FB2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8700E">
        <w:rPr>
          <w:rFonts w:ascii="Times New Roman" w:hAnsi="Times New Roman"/>
          <w:sz w:val="24"/>
          <w:szCs w:val="24"/>
        </w:rPr>
        <w:t>2.10. Срок подачи заявления д</w:t>
      </w:r>
      <w:r w:rsidR="00E66C5A">
        <w:rPr>
          <w:rFonts w:ascii="Times New Roman" w:hAnsi="Times New Roman"/>
          <w:sz w:val="24"/>
          <w:szCs w:val="24"/>
        </w:rPr>
        <w:t>ля прохождения государственной итоговой</w:t>
      </w:r>
      <w:r w:rsidRPr="00E8700E">
        <w:rPr>
          <w:rFonts w:ascii="Times New Roman" w:hAnsi="Times New Roman"/>
          <w:sz w:val="24"/>
          <w:szCs w:val="24"/>
        </w:rPr>
        <w:t xml:space="preserve"> аттестации не может быть </w:t>
      </w:r>
      <w:r w:rsidR="0012290B">
        <w:rPr>
          <w:rFonts w:ascii="Times New Roman" w:hAnsi="Times New Roman"/>
          <w:sz w:val="24"/>
          <w:szCs w:val="24"/>
        </w:rPr>
        <w:t>менее трех месяцев до ее начала</w:t>
      </w:r>
      <w:r w:rsidR="005E3525">
        <w:rPr>
          <w:rFonts w:ascii="Times New Roman" w:hAnsi="Times New Roman"/>
          <w:sz w:val="24"/>
          <w:szCs w:val="24"/>
        </w:rPr>
        <w:t xml:space="preserve"> </w:t>
      </w:r>
      <w:r w:rsidR="005E3525" w:rsidRPr="005E3525">
        <w:rPr>
          <w:rFonts w:ascii="Times New Roman" w:hAnsi="Times New Roman"/>
          <w:sz w:val="24"/>
          <w:szCs w:val="24"/>
        </w:rPr>
        <w:t>(</w:t>
      </w:r>
      <w:r w:rsidR="005E3525">
        <w:rPr>
          <w:rFonts w:ascii="Times New Roman" w:hAnsi="Times New Roman"/>
          <w:sz w:val="24"/>
          <w:szCs w:val="24"/>
        </w:rPr>
        <w:t>до 1 марта)</w:t>
      </w:r>
      <w:r w:rsidR="00E66C5A">
        <w:rPr>
          <w:rFonts w:ascii="Times New Roman" w:hAnsi="Times New Roman"/>
          <w:sz w:val="24"/>
          <w:szCs w:val="24"/>
        </w:rPr>
        <w:t>.</w:t>
      </w:r>
    </w:p>
    <w:p w:rsidR="00636FB2" w:rsidRPr="00E8700E" w:rsidRDefault="00636FB2" w:rsidP="00CB593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11.</w:t>
      </w:r>
      <w:r w:rsidRPr="0012290B">
        <w:rPr>
          <w:rFonts w:ascii="Times New Roman" w:hAnsi="Times New Roman"/>
          <w:sz w:val="24"/>
          <w:szCs w:val="24"/>
        </w:rPr>
        <w:t>Государственна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итоговая аттестаци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организуетс</w:t>
      </w:r>
      <w:r w:rsidRPr="00F720D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2290B">
        <w:rPr>
          <w:rFonts w:ascii="Times New Roman" w:hAnsi="Times New Roman"/>
          <w:sz w:val="24"/>
          <w:szCs w:val="24"/>
        </w:rPr>
        <w:t>проводится</w:t>
      </w:r>
      <w:r w:rsidRPr="00F720D9">
        <w:rPr>
          <w:rFonts w:ascii="Times New Roman" w:hAnsi="Times New Roman"/>
          <w:sz w:val="24"/>
          <w:szCs w:val="24"/>
        </w:rPr>
        <w:t xml:space="preserve">: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ОГЭ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ЕГЭ</w:t>
      </w:r>
      <w:r w:rsidRPr="00F720D9">
        <w:rPr>
          <w:rFonts w:ascii="Times New Roman" w:hAnsi="Times New Roman"/>
          <w:sz w:val="24"/>
          <w:szCs w:val="24"/>
        </w:rPr>
        <w:t xml:space="preserve"> –</w:t>
      </w:r>
      <w:r w:rsidRPr="0012290B">
        <w:rPr>
          <w:rFonts w:ascii="Times New Roman" w:hAnsi="Times New Roman"/>
          <w:sz w:val="24"/>
          <w:szCs w:val="24"/>
        </w:rPr>
        <w:t xml:space="preserve"> Рособрнадзоро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совместн</w:t>
      </w:r>
      <w:r w:rsidRPr="00F720D9">
        <w:rPr>
          <w:rFonts w:ascii="Times New Roman" w:hAnsi="Times New Roman"/>
          <w:sz w:val="24"/>
          <w:szCs w:val="24"/>
        </w:rPr>
        <w:t>о с</w:t>
      </w:r>
      <w:r w:rsidRPr="0012290B">
        <w:rPr>
          <w:rFonts w:ascii="Times New Roman" w:hAnsi="Times New Roman"/>
          <w:sz w:val="24"/>
          <w:szCs w:val="24"/>
        </w:rPr>
        <w:t xml:space="preserve"> органами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исполнительной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власти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осуществляющими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 xml:space="preserve">е в </w:t>
      </w:r>
      <w:r w:rsidRPr="0012290B">
        <w:rPr>
          <w:rFonts w:ascii="Times New Roman" w:hAnsi="Times New Roman"/>
          <w:sz w:val="24"/>
          <w:szCs w:val="24"/>
        </w:rPr>
        <w:t>сфер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2290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форм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государственног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выпускног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экзамен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Pr="0012290B">
        <w:rPr>
          <w:rFonts w:ascii="Times New Roman" w:hAnsi="Times New Roman"/>
          <w:sz w:val="24"/>
          <w:szCs w:val="24"/>
        </w:rPr>
        <w:t xml:space="preserve"> органами исполнительной власти субъектов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РФ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осуществляющими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управлени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в сфер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образовательными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учреждениями и и</w:t>
      </w:r>
      <w:r w:rsidRPr="00F720D9">
        <w:rPr>
          <w:rFonts w:ascii="Times New Roman" w:hAnsi="Times New Roman"/>
          <w:sz w:val="24"/>
          <w:szCs w:val="24"/>
        </w:rPr>
        <w:t xml:space="preserve">х </w:t>
      </w:r>
      <w:r w:rsidRPr="0012290B">
        <w:rPr>
          <w:rFonts w:ascii="Times New Roman" w:hAnsi="Times New Roman"/>
          <w:sz w:val="24"/>
          <w:szCs w:val="24"/>
        </w:rPr>
        <w:t>учредителями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476EAD" w:rsidRDefault="00E8700E" w:rsidP="00636F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7924">
        <w:rPr>
          <w:rFonts w:ascii="Times New Roman" w:hAnsi="Times New Roman"/>
          <w:sz w:val="24"/>
          <w:szCs w:val="24"/>
        </w:rPr>
        <w:t>2.12</w:t>
      </w:r>
      <w:r w:rsidR="009C5DF8" w:rsidRPr="00687924">
        <w:rPr>
          <w:rFonts w:ascii="Times New Roman" w:hAnsi="Times New Roman"/>
          <w:sz w:val="24"/>
          <w:szCs w:val="24"/>
        </w:rPr>
        <w:t xml:space="preserve">. </w:t>
      </w:r>
      <w:r w:rsidR="00DB64FE" w:rsidRPr="0012290B">
        <w:rPr>
          <w:rFonts w:ascii="Times New Roman" w:hAnsi="Times New Roman"/>
          <w:sz w:val="24"/>
          <w:szCs w:val="24"/>
        </w:rPr>
        <w:t>Государственная итоговая аттестация выпускников за курс основной школы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BE444C">
        <w:rPr>
          <w:rFonts w:ascii="Times New Roman" w:hAnsi="Times New Roman"/>
          <w:sz w:val="24"/>
          <w:szCs w:val="24"/>
        </w:rPr>
        <w:t xml:space="preserve">включает в себя 2обязательных экзамена по русскому языку и математике, а также экзамены по выбору обучающего по 2-м учебным предметам из числа учебных предметов: физика, химия, биология, литература, география, история, обществознание. </w:t>
      </w:r>
      <w:r w:rsidR="00476EAD" w:rsidRPr="00476EAD">
        <w:rPr>
          <w:rFonts w:ascii="Times New Roman" w:hAnsi="Times New Roman"/>
          <w:sz w:val="24"/>
          <w:szCs w:val="24"/>
        </w:rPr>
        <w:t>(</w:t>
      </w:r>
      <w:r w:rsidR="00476EAD">
        <w:rPr>
          <w:rFonts w:ascii="Times New Roman" w:hAnsi="Times New Roman"/>
          <w:sz w:val="24"/>
          <w:szCs w:val="24"/>
        </w:rPr>
        <w:t>редакция от 07.07.2015 Приказа Минобрнауки России от 25.12.13 №1394)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5C5778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Выпускники, обучавшиеся по </w:t>
      </w:r>
      <w:r w:rsidR="00B658BD" w:rsidRPr="0012290B">
        <w:rPr>
          <w:rFonts w:ascii="Times New Roman" w:hAnsi="Times New Roman"/>
          <w:sz w:val="24"/>
          <w:szCs w:val="24"/>
        </w:rPr>
        <w:t>адаптированным</w:t>
      </w:r>
      <w:r w:rsidR="00A73F44" w:rsidRPr="0012290B">
        <w:rPr>
          <w:rFonts w:ascii="Times New Roman" w:hAnsi="Times New Roman"/>
          <w:sz w:val="24"/>
          <w:szCs w:val="24"/>
        </w:rPr>
        <w:t xml:space="preserve"> образовательным</w:t>
      </w:r>
      <w:r w:rsidR="00B658BD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программам </w:t>
      </w:r>
      <w:r w:rsidR="00DB3640" w:rsidRPr="0012290B">
        <w:rPr>
          <w:rFonts w:ascii="Times New Roman" w:hAnsi="Times New Roman"/>
          <w:sz w:val="24"/>
          <w:szCs w:val="24"/>
        </w:rPr>
        <w:t>для детей с нарушением интеллекта</w:t>
      </w:r>
      <w:r w:rsidR="00430E36" w:rsidRPr="0012290B">
        <w:rPr>
          <w:rFonts w:ascii="Times New Roman" w:hAnsi="Times New Roman"/>
          <w:sz w:val="24"/>
          <w:szCs w:val="24"/>
        </w:rPr>
        <w:t xml:space="preserve">, </w:t>
      </w:r>
      <w:r w:rsidR="00DB3640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сдают один экзамен по трудовому обучению.</w:t>
      </w:r>
    </w:p>
    <w:p w:rsidR="00DB64FE" w:rsidRPr="0012290B" w:rsidRDefault="0012290B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6FB2">
        <w:rPr>
          <w:rFonts w:ascii="Times New Roman" w:hAnsi="Times New Roman"/>
          <w:sz w:val="24"/>
          <w:szCs w:val="24"/>
        </w:rPr>
        <w:t>2.14</w:t>
      </w:r>
      <w:r w:rsidR="00DB64FE" w:rsidRPr="0012290B">
        <w:rPr>
          <w:rFonts w:ascii="Times New Roman" w:hAnsi="Times New Roman"/>
          <w:sz w:val="24"/>
          <w:szCs w:val="24"/>
        </w:rPr>
        <w:t xml:space="preserve">. Форму проведения письменных экзаменов по русскому языку и </w:t>
      </w:r>
      <w:r>
        <w:rPr>
          <w:rFonts w:ascii="Times New Roman" w:hAnsi="Times New Roman"/>
          <w:sz w:val="24"/>
          <w:szCs w:val="24"/>
        </w:rPr>
        <w:t>математике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определяет Министерство образования и науки Российской Федерации. Сроки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проведения письменных экзаменов по русскому языку и алгебре определяет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Федеральная служба по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надзору в сфере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образования и</w:t>
      </w:r>
      <w:r w:rsidR="00DB64FE" w:rsidRPr="00687924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науки.</w:t>
      </w:r>
    </w:p>
    <w:p w:rsidR="00DB64FE" w:rsidRPr="00F720D9" w:rsidRDefault="00636FB2" w:rsidP="00ED2C29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DB64FE" w:rsidRPr="0012290B">
        <w:rPr>
          <w:rFonts w:ascii="Times New Roman" w:hAnsi="Times New Roman"/>
          <w:sz w:val="24"/>
          <w:szCs w:val="24"/>
        </w:rPr>
        <w:t>.</w:t>
      </w:r>
      <w:r w:rsidR="00F720D9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 xml:space="preserve">Для обучающихся, </w:t>
      </w:r>
      <w:r w:rsidR="00ED2C29">
        <w:rPr>
          <w:rFonts w:ascii="Times New Roman" w:hAnsi="Times New Roman"/>
          <w:sz w:val="24"/>
          <w:szCs w:val="24"/>
        </w:rPr>
        <w:t>не имеющих возможности по уважительным причинам, подтвержденным документально, пройти ГИА</w:t>
      </w:r>
      <w:r w:rsidR="00DB64FE" w:rsidRPr="0012290B">
        <w:rPr>
          <w:rFonts w:ascii="Times New Roman" w:hAnsi="Times New Roman"/>
          <w:sz w:val="24"/>
          <w:szCs w:val="24"/>
        </w:rPr>
        <w:t xml:space="preserve">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64FE" w:rsidRPr="0012290B">
        <w:rPr>
          <w:rFonts w:ascii="Times New Roman" w:hAnsi="Times New Roman"/>
          <w:sz w:val="24"/>
          <w:szCs w:val="24"/>
        </w:rPr>
        <w:t>сроки</w:t>
      </w:r>
      <w:r w:rsidR="00ED2C29">
        <w:rPr>
          <w:rFonts w:ascii="Times New Roman" w:hAnsi="Times New Roman"/>
          <w:sz w:val="24"/>
          <w:szCs w:val="24"/>
        </w:rPr>
        <w:t xml:space="preserve">, </w:t>
      </w:r>
      <w:r w:rsidR="00DB64FE" w:rsidRPr="0012290B">
        <w:rPr>
          <w:rFonts w:ascii="Times New Roman" w:hAnsi="Times New Roman"/>
          <w:sz w:val="24"/>
          <w:szCs w:val="24"/>
        </w:rPr>
        <w:t xml:space="preserve"> </w:t>
      </w:r>
      <w:r w:rsidR="0012290B">
        <w:rPr>
          <w:rFonts w:ascii="Times New Roman" w:hAnsi="Times New Roman"/>
          <w:sz w:val="24"/>
          <w:szCs w:val="24"/>
        </w:rPr>
        <w:t>у</w:t>
      </w:r>
      <w:r w:rsidR="00DB64FE" w:rsidRPr="0012290B">
        <w:rPr>
          <w:rFonts w:ascii="Times New Roman" w:hAnsi="Times New Roman"/>
          <w:sz w:val="24"/>
          <w:szCs w:val="24"/>
        </w:rPr>
        <w:t>становленные</w:t>
      </w:r>
      <w:proofErr w:type="gramEnd"/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министерством образования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ED2C29">
        <w:rPr>
          <w:rFonts w:ascii="Times New Roman" w:hAnsi="Times New Roman"/>
          <w:sz w:val="24"/>
          <w:szCs w:val="24"/>
        </w:rPr>
        <w:t>РО, ГИА проводится досрочно, но не ранее 20 апреля.  (в ред. Приказа Минобрнауки России от 16.01.2015 №10)</w:t>
      </w:r>
    </w:p>
    <w:p w:rsidR="00E33B3E" w:rsidRPr="0012290B" w:rsidRDefault="00636FB2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2.16</w:t>
      </w:r>
      <w:r w:rsidR="00DB64FE" w:rsidRPr="0012290B">
        <w:rPr>
          <w:rFonts w:ascii="Times New Roman" w:hAnsi="Times New Roman"/>
          <w:sz w:val="24"/>
          <w:szCs w:val="24"/>
        </w:rPr>
        <w:t xml:space="preserve">. </w:t>
      </w:r>
      <w:r w:rsidR="00ED2C29" w:rsidRPr="0012290B">
        <w:rPr>
          <w:rFonts w:ascii="Times New Roman" w:hAnsi="Times New Roman"/>
          <w:sz w:val="24"/>
          <w:szCs w:val="24"/>
        </w:rPr>
        <w:t xml:space="preserve">Для обучающихся </w:t>
      </w:r>
      <w:r w:rsidR="00ED2C29">
        <w:rPr>
          <w:rFonts w:ascii="Times New Roman" w:hAnsi="Times New Roman"/>
          <w:sz w:val="24"/>
          <w:szCs w:val="24"/>
        </w:rPr>
        <w:t>с ограниченными возможностями здоровья, обучающихся детей-инвалидов продолжительность экзамена увеличивается на 1,5 часа. (в ред. Приказа Минобрнауки России от 15.05.2014 №528)</w:t>
      </w:r>
    </w:p>
    <w:p w:rsidR="00DB64F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DB64FE" w:rsidRPr="0012290B">
        <w:rPr>
          <w:rFonts w:ascii="Times New Roman" w:hAnsi="Times New Roman"/>
          <w:sz w:val="24"/>
          <w:szCs w:val="24"/>
        </w:rPr>
        <w:t xml:space="preserve">. Выпускнику, заболевшему в период </w:t>
      </w:r>
      <w:r w:rsidR="00430E36" w:rsidRPr="00430E36">
        <w:rPr>
          <w:rFonts w:ascii="Times New Roman" w:hAnsi="Times New Roman"/>
          <w:sz w:val="24"/>
          <w:szCs w:val="24"/>
        </w:rPr>
        <w:t>государственной</w:t>
      </w:r>
      <w:r w:rsidR="00430E36" w:rsidRPr="0012290B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аттестации, предоставляется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возможность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сдать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пропущенные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экзамены по</w:t>
      </w:r>
      <w:r w:rsidR="00430E36" w:rsidRPr="0012290B">
        <w:rPr>
          <w:rFonts w:ascii="Times New Roman" w:hAnsi="Times New Roman"/>
          <w:sz w:val="24"/>
          <w:szCs w:val="24"/>
        </w:rPr>
        <w:t>сле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выздоровлени</w:t>
      </w:r>
      <w:r w:rsidR="00430E36" w:rsidRPr="0012290B">
        <w:rPr>
          <w:rFonts w:ascii="Times New Roman" w:hAnsi="Times New Roman"/>
          <w:sz w:val="24"/>
          <w:szCs w:val="24"/>
        </w:rPr>
        <w:t>я</w:t>
      </w:r>
      <w:r w:rsidR="00ED2C29">
        <w:rPr>
          <w:rFonts w:ascii="Times New Roman" w:hAnsi="Times New Roman"/>
          <w:sz w:val="24"/>
          <w:szCs w:val="24"/>
        </w:rPr>
        <w:t xml:space="preserve"> в дополнительные сроки.</w:t>
      </w:r>
    </w:p>
    <w:p w:rsidR="00E33B3E" w:rsidRPr="00F720D9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DB64FE" w:rsidRPr="0012290B">
        <w:rPr>
          <w:rFonts w:ascii="Times New Roman" w:hAnsi="Times New Roman"/>
          <w:sz w:val="24"/>
          <w:szCs w:val="24"/>
        </w:rPr>
        <w:t>. Выпускникам предоставляется возможность ознакомиться с письменной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работой, проверенной экзаменационной комиссией. В случае несогласия с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отметкой, выставленной экзаменационной комиссией за письменную работу,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выпускник имеет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право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трехдневный срок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обратиться в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конфликтную комиссию.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</w:p>
    <w:p w:rsidR="00DB64FE" w:rsidRPr="0012290B" w:rsidRDefault="00636FB2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DB64FE" w:rsidRPr="0012290B">
        <w:rPr>
          <w:rFonts w:ascii="Times New Roman" w:hAnsi="Times New Roman"/>
          <w:sz w:val="24"/>
          <w:szCs w:val="24"/>
        </w:rPr>
        <w:t>. Выпускники, получившие на государственной итогов</w:t>
      </w:r>
      <w:r w:rsidR="00295904" w:rsidRPr="0012290B">
        <w:rPr>
          <w:rFonts w:ascii="Times New Roman" w:hAnsi="Times New Roman"/>
          <w:sz w:val="24"/>
          <w:szCs w:val="24"/>
        </w:rPr>
        <w:t>ой</w:t>
      </w:r>
      <w:r w:rsidR="00DB64FE" w:rsidRPr="0012290B">
        <w:rPr>
          <w:rFonts w:ascii="Times New Roman" w:hAnsi="Times New Roman"/>
          <w:sz w:val="24"/>
          <w:szCs w:val="24"/>
        </w:rPr>
        <w:t xml:space="preserve"> аттестации не более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двух неудовлетворительных отметок, допускаются к повторной государственной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итоговой аттестации по этим предметам. Повторная государственная итоговая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аттестация проводится до начала нового учебного года в сроки, устанавливаемые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государственными органами управления образованием субъектов Российской</w:t>
      </w:r>
      <w:r w:rsidR="00DB64FE" w:rsidRPr="00F720D9">
        <w:rPr>
          <w:rFonts w:ascii="Times New Roman" w:hAnsi="Times New Roman"/>
          <w:sz w:val="24"/>
          <w:szCs w:val="24"/>
        </w:rPr>
        <w:t xml:space="preserve"> </w:t>
      </w:r>
      <w:r w:rsidR="00DB64FE" w:rsidRPr="0012290B">
        <w:rPr>
          <w:rFonts w:ascii="Times New Roman" w:hAnsi="Times New Roman"/>
          <w:sz w:val="24"/>
          <w:szCs w:val="24"/>
        </w:rPr>
        <w:t>Федерации.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2.</w:t>
      </w:r>
      <w:r w:rsidR="00E33B3E" w:rsidRPr="0012290B">
        <w:rPr>
          <w:rFonts w:ascii="Times New Roman" w:hAnsi="Times New Roman"/>
          <w:sz w:val="24"/>
          <w:szCs w:val="24"/>
        </w:rPr>
        <w:t>2</w:t>
      </w:r>
      <w:r w:rsidR="00636FB2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зульт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ед</w:t>
      </w:r>
      <w:r w:rsidRPr="0012290B">
        <w:rPr>
          <w:rFonts w:ascii="Times New Roman" w:hAnsi="Times New Roman"/>
          <w:sz w:val="24"/>
          <w:szCs w:val="24"/>
        </w:rPr>
        <w:t>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государственной </w:t>
      </w:r>
      <w:r w:rsidRPr="0012290B">
        <w:rPr>
          <w:rFonts w:ascii="Times New Roman" w:hAnsi="Times New Roman"/>
          <w:sz w:val="24"/>
          <w:szCs w:val="24"/>
        </w:rPr>
        <w:t>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со</w:t>
      </w:r>
      <w:r w:rsidRPr="0012290B">
        <w:rPr>
          <w:rFonts w:ascii="Times New Roman" w:hAnsi="Times New Roman"/>
          <w:sz w:val="24"/>
          <w:szCs w:val="24"/>
        </w:rPr>
        <w:t>ст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вл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>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аналитическа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справка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которой знакомитс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педагогический 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лл</w:t>
      </w:r>
      <w:r w:rsidRPr="00F720D9">
        <w:rPr>
          <w:rFonts w:ascii="Times New Roman" w:hAnsi="Times New Roman"/>
          <w:sz w:val="24"/>
          <w:szCs w:val="24"/>
        </w:rPr>
        <w:t>ек</w:t>
      </w:r>
      <w:r w:rsidRPr="0012290B">
        <w:rPr>
          <w:rFonts w:ascii="Times New Roman" w:hAnsi="Times New Roman"/>
          <w:sz w:val="24"/>
          <w:szCs w:val="24"/>
        </w:rPr>
        <w:t>тив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ас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нии Пе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ес</w:t>
      </w:r>
      <w:r w:rsidRPr="00F720D9">
        <w:rPr>
          <w:rFonts w:ascii="Times New Roman" w:hAnsi="Times New Roman"/>
          <w:sz w:val="24"/>
          <w:szCs w:val="24"/>
        </w:rPr>
        <w:t>ко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 со</w:t>
      </w:r>
      <w:r w:rsidRPr="0012290B">
        <w:rPr>
          <w:rFonts w:ascii="Times New Roman" w:hAnsi="Times New Roman"/>
          <w:sz w:val="24"/>
          <w:szCs w:val="24"/>
        </w:rPr>
        <w:t>вет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ача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у</w:t>
      </w:r>
      <w:r w:rsidRPr="00F720D9">
        <w:rPr>
          <w:rFonts w:ascii="Times New Roman" w:hAnsi="Times New Roman"/>
          <w:sz w:val="24"/>
          <w:szCs w:val="24"/>
        </w:rPr>
        <w:t>чеб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DB64FE" w:rsidRPr="00F720D9" w:rsidRDefault="00DB64FE" w:rsidP="00CB593F">
      <w:pPr>
        <w:widowControl w:val="0"/>
        <w:tabs>
          <w:tab w:val="left" w:pos="835"/>
          <w:tab w:val="left" w:pos="3038"/>
          <w:tab w:val="left" w:pos="4502"/>
          <w:tab w:val="left" w:pos="6021"/>
          <w:tab w:val="left" w:pos="7612"/>
          <w:tab w:val="left" w:pos="8051"/>
        </w:tabs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/>
          <w:b/>
          <w:bCs/>
          <w:w w:val="99"/>
          <w:sz w:val="24"/>
          <w:szCs w:val="24"/>
        </w:rPr>
      </w:pP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3</w:t>
      </w:r>
      <w:r w:rsidRPr="00F720D9">
        <w:rPr>
          <w:rFonts w:ascii="Times New Roman" w:hAnsi="Times New Roman"/>
          <w:b/>
          <w:bCs/>
          <w:sz w:val="24"/>
          <w:szCs w:val="24"/>
        </w:rPr>
        <w:t>.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6"/>
          <w:w w:val="99"/>
          <w:sz w:val="24"/>
          <w:szCs w:val="24"/>
        </w:rPr>
        <w:t>я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F720D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п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ю</w:t>
      </w:r>
      <w:r w:rsidRPr="00F720D9">
        <w:rPr>
          <w:rFonts w:ascii="Times New Roman" w:hAnsi="Times New Roman"/>
          <w:b/>
          <w:bCs/>
          <w:spacing w:val="-9"/>
          <w:w w:val="99"/>
          <w:sz w:val="24"/>
          <w:szCs w:val="24"/>
        </w:rPr>
        <w:t>щ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и</w:t>
      </w:r>
      <w:r w:rsidRPr="00F720D9">
        <w:rPr>
          <w:rFonts w:ascii="Times New Roman" w:hAnsi="Times New Roman"/>
          <w:b/>
          <w:bCs/>
          <w:spacing w:val="-3"/>
          <w:sz w:val="24"/>
          <w:szCs w:val="24"/>
        </w:rPr>
        <w:t>х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с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F720D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ы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ч</w:t>
      </w:r>
      <w:r w:rsidRPr="00F720D9">
        <w:rPr>
          <w:rFonts w:ascii="Times New Roman" w:hAnsi="Times New Roman"/>
          <w:b/>
          <w:bCs/>
          <w:sz w:val="24"/>
          <w:szCs w:val="24"/>
        </w:rPr>
        <w:t>а</w:t>
      </w:r>
      <w:r w:rsidRPr="00F720D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к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у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м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е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</w:t>
      </w:r>
      <w:r w:rsidRPr="00F720D9">
        <w:rPr>
          <w:rFonts w:ascii="Times New Roman" w:hAnsi="Times New Roman"/>
          <w:b/>
          <w:bCs/>
          <w:spacing w:val="-2"/>
          <w:w w:val="99"/>
          <w:sz w:val="24"/>
          <w:szCs w:val="24"/>
        </w:rPr>
        <w:t>т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F720D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z w:val="24"/>
          <w:szCs w:val="24"/>
        </w:rPr>
        <w:t>б</w:t>
      </w:r>
      <w:r w:rsidRPr="00F720D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об</w:t>
      </w:r>
      <w:r w:rsidRPr="00F720D9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р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r w:rsidRPr="00F720D9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720D9">
        <w:rPr>
          <w:rFonts w:ascii="Times New Roman" w:hAnsi="Times New Roman"/>
          <w:b/>
          <w:bCs/>
          <w:spacing w:val="-5"/>
          <w:w w:val="99"/>
          <w:sz w:val="24"/>
          <w:szCs w:val="24"/>
        </w:rPr>
        <w:t>в</w:t>
      </w:r>
      <w:r w:rsidRPr="00F720D9"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F720D9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ни</w:t>
      </w:r>
      <w:r w:rsidRPr="00F720D9">
        <w:rPr>
          <w:rFonts w:ascii="Times New Roman" w:hAnsi="Times New Roman"/>
          <w:b/>
          <w:bCs/>
          <w:w w:val="99"/>
          <w:sz w:val="24"/>
          <w:szCs w:val="24"/>
        </w:rPr>
        <w:t>и.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b/>
          <w:bCs/>
          <w:w w:val="99"/>
          <w:sz w:val="24"/>
          <w:szCs w:val="24"/>
        </w:rPr>
      </w:pP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Выпускника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прошедши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430E36" w:rsidRPr="0012290B">
        <w:rPr>
          <w:rFonts w:ascii="Times New Roman" w:hAnsi="Times New Roman"/>
          <w:sz w:val="24"/>
          <w:szCs w:val="24"/>
        </w:rPr>
        <w:t xml:space="preserve">государственную </w:t>
      </w:r>
      <w:r w:rsidRPr="0012290B">
        <w:rPr>
          <w:rFonts w:ascii="Times New Roman" w:hAnsi="Times New Roman"/>
          <w:sz w:val="24"/>
          <w:szCs w:val="24"/>
        </w:rPr>
        <w:t>итоговую аттестацию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>ыд</w:t>
      </w:r>
      <w:r w:rsidRPr="0012290B">
        <w:rPr>
          <w:rFonts w:ascii="Times New Roman" w:hAnsi="Times New Roman"/>
          <w:sz w:val="24"/>
          <w:szCs w:val="24"/>
        </w:rPr>
        <w:t>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умент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су</w:t>
      </w:r>
      <w:r w:rsidRPr="00F720D9">
        <w:rPr>
          <w:rFonts w:ascii="Times New Roman" w:hAnsi="Times New Roman"/>
          <w:sz w:val="24"/>
          <w:szCs w:val="24"/>
        </w:rPr>
        <w:t>дар</w:t>
      </w:r>
      <w:r w:rsidRPr="0012290B">
        <w:rPr>
          <w:rFonts w:ascii="Times New Roman" w:hAnsi="Times New Roman"/>
          <w:sz w:val="24"/>
          <w:szCs w:val="24"/>
        </w:rPr>
        <w:t>ственног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бр</w:t>
      </w:r>
      <w:r w:rsidRPr="0012290B">
        <w:rPr>
          <w:rFonts w:ascii="Times New Roman" w:hAnsi="Times New Roman"/>
          <w:sz w:val="24"/>
          <w:szCs w:val="24"/>
        </w:rPr>
        <w:t>азц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ответ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твующе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уровн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образования</w:t>
      </w:r>
      <w:r w:rsidRPr="00F720D9">
        <w:rPr>
          <w:rFonts w:ascii="Times New Roman" w:hAnsi="Times New Roman"/>
          <w:sz w:val="24"/>
          <w:szCs w:val="24"/>
        </w:rPr>
        <w:t>:</w:t>
      </w:r>
    </w:p>
    <w:p w:rsid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 кл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са</w:t>
      </w:r>
      <w:r w:rsidRPr="0012290B">
        <w:rPr>
          <w:rFonts w:ascii="Times New Roman" w:hAnsi="Times New Roman"/>
          <w:sz w:val="24"/>
          <w:szCs w:val="24"/>
        </w:rPr>
        <w:t xml:space="preserve"> -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стат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ос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вн</w:t>
      </w:r>
      <w:r w:rsidRPr="00F720D9">
        <w:rPr>
          <w:rFonts w:ascii="Times New Roman" w:hAnsi="Times New Roman"/>
          <w:sz w:val="24"/>
          <w:szCs w:val="24"/>
        </w:rPr>
        <w:t>ом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 обр</w:t>
      </w:r>
      <w:r w:rsidRPr="0012290B">
        <w:rPr>
          <w:rFonts w:ascii="Times New Roman" w:hAnsi="Times New Roman"/>
          <w:sz w:val="24"/>
          <w:szCs w:val="24"/>
        </w:rPr>
        <w:t>аз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нии</w:t>
      </w:r>
      <w:r w:rsidRPr="00F720D9">
        <w:rPr>
          <w:rFonts w:ascii="Times New Roman" w:hAnsi="Times New Roman"/>
          <w:sz w:val="24"/>
          <w:szCs w:val="24"/>
        </w:rPr>
        <w:t>;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906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- в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пус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ник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 xml:space="preserve"> к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сс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-</w:t>
      </w:r>
      <w:r w:rsidRPr="00F720D9">
        <w:rPr>
          <w:rFonts w:ascii="Times New Roman" w:hAnsi="Times New Roman"/>
          <w:sz w:val="24"/>
          <w:szCs w:val="24"/>
        </w:rPr>
        <w:t xml:space="preserve"> 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стат</w:t>
      </w:r>
      <w:r w:rsidRPr="00F720D9">
        <w:rPr>
          <w:rFonts w:ascii="Times New Roman" w:hAnsi="Times New Roman"/>
          <w:sz w:val="24"/>
          <w:szCs w:val="24"/>
        </w:rPr>
        <w:t xml:space="preserve"> о ср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 xml:space="preserve">м (полном) 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щ</w:t>
      </w:r>
      <w:r w:rsidRPr="00F720D9">
        <w:rPr>
          <w:rFonts w:ascii="Times New Roman" w:hAnsi="Times New Roman"/>
          <w:sz w:val="24"/>
          <w:szCs w:val="24"/>
        </w:rPr>
        <w:t>ем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ван</w:t>
      </w:r>
      <w:r w:rsidR="000B4380" w:rsidRPr="0012290B">
        <w:rPr>
          <w:rFonts w:ascii="Times New Roman" w:hAnsi="Times New Roman"/>
          <w:sz w:val="24"/>
          <w:szCs w:val="24"/>
        </w:rPr>
        <w:t>и</w:t>
      </w:r>
      <w:r w:rsidRPr="0012290B">
        <w:rPr>
          <w:rFonts w:ascii="Times New Roman" w:hAnsi="Times New Roman"/>
          <w:sz w:val="24"/>
          <w:szCs w:val="24"/>
        </w:rPr>
        <w:t>и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Выпускникам, обучающимся по </w:t>
      </w:r>
      <w:r w:rsidR="00430E36" w:rsidRPr="0012290B">
        <w:rPr>
          <w:rFonts w:ascii="Times New Roman" w:hAnsi="Times New Roman"/>
          <w:sz w:val="24"/>
          <w:szCs w:val="24"/>
        </w:rPr>
        <w:t xml:space="preserve">адаптированным </w:t>
      </w:r>
      <w:r w:rsidRPr="0012290B">
        <w:rPr>
          <w:rFonts w:ascii="Times New Roman" w:hAnsi="Times New Roman"/>
          <w:sz w:val="24"/>
          <w:szCs w:val="24"/>
        </w:rPr>
        <w:t>программам специальных (коррекционных)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образовательных учреждений</w:t>
      </w:r>
      <w:r w:rsidR="00430E36" w:rsidRPr="0012290B">
        <w:rPr>
          <w:rFonts w:ascii="Times New Roman" w:hAnsi="Times New Roman"/>
          <w:sz w:val="24"/>
          <w:szCs w:val="24"/>
        </w:rPr>
        <w:t xml:space="preserve"> для учащихся с нарушением интеллекта,</w:t>
      </w:r>
      <w:r w:rsidRPr="0012290B">
        <w:rPr>
          <w:rFonts w:ascii="Times New Roman" w:hAnsi="Times New Roman"/>
          <w:sz w:val="24"/>
          <w:szCs w:val="24"/>
        </w:rPr>
        <w:t xml:space="preserve"> выдается свидетельств</w:t>
      </w:r>
      <w:r w:rsidR="000B4380" w:rsidRPr="0012290B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. </w:t>
      </w:r>
    </w:p>
    <w:p w:rsidR="00C96FD9" w:rsidRPr="0012290B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right="-17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3.2. Выпуск обучающихся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>1) ,12 (13)</w:t>
      </w:r>
      <w:r w:rsidRPr="0012290B">
        <w:rPr>
          <w:rFonts w:ascii="Times New Roman" w:hAnsi="Times New Roman"/>
          <w:sz w:val="24"/>
          <w:szCs w:val="24"/>
        </w:rPr>
        <w:t xml:space="preserve"> классов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оформляется протоколами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Педагогического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совета,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на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основании которых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издается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приказ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школе.</w:t>
      </w:r>
    </w:p>
    <w:p w:rsidR="00C96FD9" w:rsidRPr="00F720D9" w:rsidRDefault="00C96FD9" w:rsidP="00CB593F">
      <w:pPr>
        <w:widowControl w:val="0"/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3.3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В</w:t>
      </w:r>
      <w:r w:rsidRPr="0012290B">
        <w:rPr>
          <w:rFonts w:ascii="Times New Roman" w:hAnsi="Times New Roman"/>
          <w:sz w:val="24"/>
          <w:szCs w:val="24"/>
        </w:rPr>
        <w:t xml:space="preserve"> аттестат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основно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обще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</w:t>
      </w:r>
      <w:r w:rsidRPr="00F720D9">
        <w:rPr>
          <w:rFonts w:ascii="Times New Roman" w:hAnsi="Times New Roman"/>
          <w:sz w:val="24"/>
          <w:szCs w:val="24"/>
        </w:rPr>
        <w:t xml:space="preserve">м </w:t>
      </w:r>
      <w:r w:rsidRPr="0012290B">
        <w:rPr>
          <w:rFonts w:ascii="Times New Roman" w:hAnsi="Times New Roman"/>
          <w:sz w:val="24"/>
          <w:szCs w:val="24"/>
        </w:rPr>
        <w:t>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которы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изучались в 10 </w:t>
      </w:r>
      <w:r w:rsidRPr="00F720D9">
        <w:rPr>
          <w:rFonts w:ascii="Times New Roman" w:hAnsi="Times New Roman"/>
          <w:sz w:val="24"/>
          <w:szCs w:val="24"/>
        </w:rPr>
        <w:t>(</w:t>
      </w:r>
      <w:r w:rsidRPr="0012290B">
        <w:rPr>
          <w:rFonts w:ascii="Times New Roman" w:hAnsi="Times New Roman"/>
          <w:sz w:val="24"/>
          <w:szCs w:val="24"/>
        </w:rPr>
        <w:t>1</w:t>
      </w:r>
      <w:r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классе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такж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предметам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изучавшимс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ране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–</w:t>
      </w:r>
      <w:r w:rsidR="00832A4C"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изобразительно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искусство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усском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язык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и математик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 экзаменационны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выпускник</w:t>
      </w:r>
      <w:r w:rsidRPr="00F720D9">
        <w:rPr>
          <w:rFonts w:ascii="Times New Roman" w:hAnsi="Times New Roman"/>
          <w:sz w:val="24"/>
          <w:szCs w:val="24"/>
        </w:rPr>
        <w:t xml:space="preserve">а </w:t>
      </w:r>
      <w:r w:rsidRPr="0012290B">
        <w:rPr>
          <w:rFonts w:ascii="Times New Roman" w:hAnsi="Times New Roman"/>
          <w:sz w:val="24"/>
          <w:szCs w:val="24"/>
        </w:rPr>
        <w:t>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правилами математическог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 други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предмета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основ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годовой отметки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832A4C" w:rsidRPr="0012290B">
        <w:rPr>
          <w:rFonts w:ascii="Times New Roman" w:hAnsi="Times New Roman"/>
          <w:sz w:val="24"/>
          <w:szCs w:val="24"/>
        </w:rPr>
        <w:t xml:space="preserve">10 </w:t>
      </w:r>
      <w:r w:rsidR="00832A4C" w:rsidRPr="00F720D9">
        <w:rPr>
          <w:rFonts w:ascii="Times New Roman" w:hAnsi="Times New Roman"/>
          <w:sz w:val="24"/>
          <w:szCs w:val="24"/>
        </w:rPr>
        <w:t>(</w:t>
      </w:r>
      <w:r w:rsidR="00832A4C" w:rsidRPr="0012290B">
        <w:rPr>
          <w:rFonts w:ascii="Times New Roman" w:hAnsi="Times New Roman"/>
          <w:sz w:val="24"/>
          <w:szCs w:val="24"/>
        </w:rPr>
        <w:t>1</w:t>
      </w:r>
      <w:r w:rsidR="00832A4C" w:rsidRPr="00F720D9">
        <w:rPr>
          <w:rFonts w:ascii="Times New Roman" w:hAnsi="Times New Roman"/>
          <w:sz w:val="24"/>
          <w:szCs w:val="24"/>
        </w:rPr>
        <w:t xml:space="preserve">1) </w:t>
      </w:r>
      <w:r w:rsidRPr="0012290B">
        <w:rPr>
          <w:rFonts w:ascii="Times New Roman" w:hAnsi="Times New Roman"/>
          <w:sz w:val="24"/>
          <w:szCs w:val="24"/>
        </w:rPr>
        <w:t xml:space="preserve"> класс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Итоговы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отметки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12 (13)</w:t>
      </w:r>
      <w:r w:rsidRPr="0012290B">
        <w:rPr>
          <w:rFonts w:ascii="Times New Roman" w:hAnsi="Times New Roman"/>
          <w:sz w:val="24"/>
          <w:szCs w:val="24"/>
        </w:rPr>
        <w:t xml:space="preserve"> клас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определяютс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ка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средне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арифметическо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полугодовы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годовы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отмето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 xml:space="preserve"> обучающегос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каждый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обучени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>среднег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общег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образовани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 выставляютс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 аттестат целыми числами в соответствии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математическог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округления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каждом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учебном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предмет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вариативной части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учебного плана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290B">
        <w:rPr>
          <w:rFonts w:ascii="Times New Roman" w:hAnsi="Times New Roman"/>
          <w:sz w:val="24"/>
          <w:szCs w:val="24"/>
        </w:rPr>
        <w:t>изучавшемус</w:t>
      </w:r>
      <w:r w:rsidRPr="00F720D9">
        <w:rPr>
          <w:rFonts w:ascii="Times New Roman" w:hAnsi="Times New Roman"/>
          <w:sz w:val="24"/>
          <w:szCs w:val="24"/>
        </w:rPr>
        <w:t>я</w:t>
      </w:r>
      <w:proofErr w:type="spellEnd"/>
      <w:r w:rsidRPr="0012290B">
        <w:rPr>
          <w:rFonts w:ascii="Times New Roman" w:hAnsi="Times New Roman"/>
          <w:sz w:val="24"/>
          <w:szCs w:val="24"/>
        </w:rPr>
        <w:t xml:space="preserve"> выпускником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выставляетс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итогова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отметка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если 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ег</w:t>
      </w:r>
      <w:r w:rsidRPr="00F720D9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изучени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отводилось по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учебному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плану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мене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6</w:t>
      </w:r>
      <w:r w:rsidRPr="00F720D9">
        <w:rPr>
          <w:rFonts w:ascii="Times New Roman" w:hAnsi="Times New Roman"/>
          <w:sz w:val="24"/>
          <w:szCs w:val="24"/>
        </w:rPr>
        <w:t>4</w:t>
      </w:r>
      <w:r w:rsidRPr="0012290B">
        <w:rPr>
          <w:rFonts w:ascii="Times New Roman" w:hAnsi="Times New Roman"/>
          <w:sz w:val="24"/>
          <w:szCs w:val="24"/>
        </w:rPr>
        <w:t xml:space="preserve"> часов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дв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учебны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года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3.4. Выпускникам, изучавшим факультативные курсы, указанные в учебном плане,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документе об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делается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соответствующая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запись.</w:t>
      </w:r>
    </w:p>
    <w:p w:rsidR="00832A4C" w:rsidRPr="0012290B" w:rsidRDefault="00832A4C" w:rsidP="00CB593F">
      <w:pPr>
        <w:widowControl w:val="0"/>
        <w:tabs>
          <w:tab w:val="left" w:pos="1028"/>
          <w:tab w:val="left" w:pos="1639"/>
          <w:tab w:val="left" w:pos="2817"/>
          <w:tab w:val="left" w:pos="3215"/>
          <w:tab w:val="left" w:pos="3594"/>
          <w:tab w:val="left" w:pos="4716"/>
          <w:tab w:val="left" w:pos="5268"/>
          <w:tab w:val="left" w:pos="5883"/>
          <w:tab w:val="left" w:pos="6271"/>
          <w:tab w:val="left" w:pos="6845"/>
          <w:tab w:val="left" w:pos="7222"/>
          <w:tab w:val="left" w:pos="7581"/>
          <w:tab w:val="left" w:pos="7970"/>
          <w:tab w:val="left" w:pos="8560"/>
          <w:tab w:val="left" w:pos="9228"/>
        </w:tabs>
        <w:autoSpaceDE w:val="0"/>
        <w:autoSpaceDN w:val="0"/>
        <w:adjustRightInd w:val="0"/>
        <w:spacing w:after="0" w:line="240" w:lineRule="auto"/>
        <w:ind w:left="34" w:right="-12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3.5</w:t>
      </w:r>
      <w:r w:rsidRPr="00F720D9">
        <w:rPr>
          <w:rFonts w:ascii="Times New Roman" w:hAnsi="Times New Roman"/>
          <w:sz w:val="24"/>
          <w:szCs w:val="24"/>
        </w:rPr>
        <w:t>.  В</w:t>
      </w:r>
      <w:r w:rsidRPr="0012290B">
        <w:rPr>
          <w:rFonts w:ascii="Times New Roman" w:hAnsi="Times New Roman"/>
          <w:sz w:val="24"/>
          <w:szCs w:val="24"/>
        </w:rPr>
        <w:t xml:space="preserve">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ку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нии 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тм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каж</w:t>
      </w:r>
      <w:r w:rsidRPr="0012290B">
        <w:rPr>
          <w:rFonts w:ascii="Times New Roman" w:hAnsi="Times New Roman"/>
          <w:sz w:val="24"/>
          <w:szCs w:val="24"/>
        </w:rPr>
        <w:t>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у</w:t>
      </w:r>
      <w:r w:rsidRPr="0012290B">
        <w:rPr>
          <w:rFonts w:ascii="Times New Roman" w:hAnsi="Times New Roman"/>
          <w:sz w:val="24"/>
          <w:szCs w:val="24"/>
        </w:rPr>
        <w:t xml:space="preserve"> пр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ставляетс</w:t>
      </w:r>
      <w:r w:rsidRPr="00F720D9">
        <w:rPr>
          <w:rFonts w:ascii="Times New Roman" w:hAnsi="Times New Roman"/>
          <w:sz w:val="24"/>
          <w:szCs w:val="24"/>
        </w:rPr>
        <w:t xml:space="preserve">я </w:t>
      </w:r>
      <w:r w:rsidRPr="0012290B">
        <w:rPr>
          <w:rFonts w:ascii="Times New Roman" w:hAnsi="Times New Roman"/>
          <w:sz w:val="24"/>
          <w:szCs w:val="24"/>
        </w:rPr>
        <w:t>ара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>скими</w:t>
      </w:r>
      <w:r w:rsidRPr="0012290B">
        <w:rPr>
          <w:rFonts w:ascii="Times New Roman" w:hAnsi="Times New Roman"/>
          <w:sz w:val="24"/>
          <w:szCs w:val="24"/>
        </w:rPr>
        <w:tab/>
        <w:t xml:space="preserve"> цифрами и в скоб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а</w:t>
      </w:r>
      <w:r w:rsidR="0012290B">
        <w:rPr>
          <w:rFonts w:ascii="Times New Roman" w:hAnsi="Times New Roman"/>
          <w:sz w:val="24"/>
          <w:szCs w:val="24"/>
        </w:rPr>
        <w:t xml:space="preserve">х,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ловами</w:t>
      </w:r>
      <w:r w:rsidRPr="00F720D9">
        <w:rPr>
          <w:rFonts w:ascii="Times New Roman" w:hAnsi="Times New Roman"/>
          <w:sz w:val="24"/>
          <w:szCs w:val="24"/>
        </w:rPr>
        <w:t xml:space="preserve">: 5 </w:t>
      </w:r>
      <w:r w:rsidRPr="0012290B">
        <w:rPr>
          <w:rFonts w:ascii="Times New Roman" w:hAnsi="Times New Roman"/>
          <w:sz w:val="24"/>
          <w:szCs w:val="24"/>
        </w:rPr>
        <w:t>(отлично)</w:t>
      </w:r>
      <w:r w:rsidRPr="00F720D9">
        <w:rPr>
          <w:rFonts w:ascii="Times New Roman" w:hAnsi="Times New Roman"/>
          <w:sz w:val="24"/>
          <w:szCs w:val="24"/>
        </w:rPr>
        <w:t>, 4</w:t>
      </w:r>
      <w:r w:rsid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>орошо)</w:t>
      </w:r>
      <w:r w:rsidR="0012290B">
        <w:rPr>
          <w:rFonts w:ascii="Times New Roman" w:hAnsi="Times New Roman"/>
          <w:sz w:val="24"/>
          <w:szCs w:val="24"/>
        </w:rPr>
        <w:t>,</w:t>
      </w:r>
      <w:r w:rsidR="0012290B">
        <w:rPr>
          <w:rFonts w:ascii="Times New Roman" w:hAnsi="Times New Roman"/>
          <w:sz w:val="24"/>
          <w:szCs w:val="24"/>
        </w:rPr>
        <w:tab/>
        <w:t xml:space="preserve">3 </w:t>
      </w:r>
      <w:r w:rsidRPr="0012290B">
        <w:rPr>
          <w:rFonts w:ascii="Times New Roman" w:hAnsi="Times New Roman"/>
          <w:sz w:val="24"/>
          <w:szCs w:val="24"/>
        </w:rPr>
        <w:t>(удовлетворительно). Возможн</w:t>
      </w:r>
      <w:r w:rsidR="0012290B">
        <w:rPr>
          <w:rFonts w:ascii="Times New Roman" w:hAnsi="Times New Roman"/>
          <w:sz w:val="24"/>
          <w:szCs w:val="24"/>
        </w:rPr>
        <w:t xml:space="preserve">о </w:t>
      </w:r>
      <w:r w:rsidRPr="0012290B">
        <w:rPr>
          <w:rFonts w:ascii="Times New Roman" w:hAnsi="Times New Roman"/>
          <w:sz w:val="24"/>
          <w:szCs w:val="24"/>
        </w:rPr>
        <w:t>сокращени</w:t>
      </w:r>
      <w:r w:rsidRPr="00F720D9">
        <w:rPr>
          <w:rFonts w:ascii="Times New Roman" w:hAnsi="Times New Roman"/>
          <w:sz w:val="24"/>
          <w:szCs w:val="24"/>
        </w:rPr>
        <w:t xml:space="preserve">е </w:t>
      </w:r>
      <w:r w:rsidRPr="0012290B">
        <w:rPr>
          <w:rFonts w:ascii="Times New Roman" w:hAnsi="Times New Roman"/>
          <w:sz w:val="24"/>
          <w:szCs w:val="24"/>
        </w:rPr>
        <w:t xml:space="preserve"> в соответстви</w:t>
      </w:r>
      <w:r w:rsid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 xml:space="preserve">с </w:t>
      </w:r>
      <w:r w:rsidRPr="0012290B">
        <w:rPr>
          <w:rFonts w:ascii="Times New Roman" w:hAnsi="Times New Roman"/>
          <w:sz w:val="24"/>
          <w:szCs w:val="24"/>
        </w:rPr>
        <w:t>правилами русской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орфографии (</w:t>
      </w:r>
      <w:proofErr w:type="spellStart"/>
      <w:r w:rsidRPr="0012290B">
        <w:rPr>
          <w:rFonts w:ascii="Times New Roman" w:hAnsi="Times New Roman"/>
          <w:sz w:val="24"/>
          <w:szCs w:val="24"/>
        </w:rPr>
        <w:t>удовл</w:t>
      </w:r>
      <w:proofErr w:type="spellEnd"/>
      <w:r w:rsidRPr="0012290B">
        <w:rPr>
          <w:rFonts w:ascii="Times New Roman" w:hAnsi="Times New Roman"/>
          <w:sz w:val="24"/>
          <w:szCs w:val="24"/>
        </w:rPr>
        <w:t>.)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3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3.6. Документы об образовании заполняются с помощью печатающих устройств,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подписываются директором школы. Документ заверяетс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печатью общеобразовательног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учреждения. Оттис</w:t>
      </w:r>
      <w:r w:rsidRPr="00F720D9">
        <w:rPr>
          <w:rFonts w:ascii="Times New Roman" w:hAnsi="Times New Roman"/>
          <w:sz w:val="24"/>
          <w:szCs w:val="24"/>
        </w:rPr>
        <w:t xml:space="preserve">к </w:t>
      </w:r>
      <w:r w:rsidRPr="0012290B">
        <w:rPr>
          <w:rFonts w:ascii="Times New Roman" w:hAnsi="Times New Roman"/>
          <w:sz w:val="24"/>
          <w:szCs w:val="24"/>
        </w:rPr>
        <w:t>печати должен быть ясным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четким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легк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читаемым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Фамилия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имя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отчество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го</w:t>
      </w:r>
      <w:r w:rsidRPr="00F720D9">
        <w:rPr>
          <w:rFonts w:ascii="Times New Roman" w:hAnsi="Times New Roman"/>
          <w:sz w:val="24"/>
          <w:szCs w:val="24"/>
        </w:rPr>
        <w:t>д</w:t>
      </w:r>
      <w:r w:rsidRPr="0012290B">
        <w:rPr>
          <w:rFonts w:ascii="Times New Roman" w:hAnsi="Times New Roman"/>
          <w:sz w:val="24"/>
          <w:szCs w:val="24"/>
        </w:rPr>
        <w:t xml:space="preserve"> и месяц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рождени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выпускник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записываетс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полностью и в точно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соответствии </w:t>
      </w:r>
      <w:r w:rsidRPr="00F720D9">
        <w:rPr>
          <w:rFonts w:ascii="Times New Roman" w:hAnsi="Times New Roman"/>
          <w:sz w:val="24"/>
          <w:szCs w:val="24"/>
        </w:rPr>
        <w:lastRenderedPageBreak/>
        <w:t>с</w:t>
      </w:r>
      <w:r w:rsidRPr="0012290B">
        <w:rPr>
          <w:rFonts w:ascii="Times New Roman" w:hAnsi="Times New Roman"/>
          <w:sz w:val="24"/>
          <w:szCs w:val="24"/>
        </w:rPr>
        <w:t xml:space="preserve"> записями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паспорте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Подчистки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исправления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приписки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зачеркнуты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слов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 незаполненны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строки в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документа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о</w:t>
      </w:r>
      <w:r w:rsidRPr="00F720D9">
        <w:rPr>
          <w:rFonts w:ascii="Times New Roman" w:hAnsi="Times New Roman"/>
          <w:sz w:val="24"/>
          <w:szCs w:val="24"/>
        </w:rPr>
        <w:t>б</w:t>
      </w:r>
      <w:r w:rsidRPr="0012290B">
        <w:rPr>
          <w:rFonts w:ascii="Times New Roman" w:hAnsi="Times New Roman"/>
          <w:sz w:val="24"/>
          <w:szCs w:val="24"/>
        </w:rPr>
        <w:t xml:space="preserve"> образовании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допускаются</w:t>
      </w:r>
      <w:r w:rsidRPr="00F720D9">
        <w:rPr>
          <w:rFonts w:ascii="Times New Roman" w:hAnsi="Times New Roman"/>
          <w:sz w:val="24"/>
          <w:szCs w:val="24"/>
        </w:rPr>
        <w:t>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 3.7. Несовершеннолетние обучающиеся 11 классов, не допущенные к итоговой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аттестации, а </w:t>
      </w:r>
      <w:proofErr w:type="gramStart"/>
      <w:r w:rsidRPr="0012290B">
        <w:rPr>
          <w:rFonts w:ascii="Times New Roman" w:hAnsi="Times New Roman"/>
          <w:sz w:val="24"/>
          <w:szCs w:val="24"/>
        </w:rPr>
        <w:t>так же</w:t>
      </w:r>
      <w:proofErr w:type="gramEnd"/>
      <w:r w:rsidRPr="0012290B">
        <w:rPr>
          <w:rFonts w:ascii="Times New Roman" w:hAnsi="Times New Roman"/>
          <w:sz w:val="24"/>
          <w:szCs w:val="24"/>
        </w:rPr>
        <w:t xml:space="preserve"> не прошедшие повторную аттестацию, по усмотрению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родителей (или лиц, их заменяющих) оставляются на повторное обучение или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получают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справку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установленного образца.</w:t>
      </w:r>
    </w:p>
    <w:p w:rsidR="00832A4C" w:rsidRPr="0012290B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8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3.8. Лицам, получившим справку об обучении в общеобразовательном учреждении,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предоставляется право не ранее чем через год пройти государственную итоговую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аттестацию в форме экстерната. При этом ранее проходившие государственную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(итоговую) аттестацию сдают экзамены по тем предметам, по которым в справке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выставлены неудовлетворительные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отметки.</w:t>
      </w:r>
    </w:p>
    <w:p w:rsidR="00832A4C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3.9. Документы об образовании выпускники получают в школе на торжественном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мероприятии, посвященном выпуску обучающихся из школы. Аттестаты выдаются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выпускникам не позднее десяти дней после даты издания приказа об окончании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ими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и выдаче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аттестатов.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A4C" w:rsidRPr="009E1600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4. Награждение выпускников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 xml:space="preserve">4.1. Выпускнику </w:t>
      </w:r>
      <w:r w:rsidR="00D50747" w:rsidRPr="0012290B">
        <w:rPr>
          <w:rFonts w:ascii="Times New Roman" w:hAnsi="Times New Roman"/>
          <w:sz w:val="24"/>
          <w:szCs w:val="24"/>
        </w:rPr>
        <w:t xml:space="preserve">10 </w:t>
      </w:r>
      <w:r w:rsidR="00D50747" w:rsidRPr="00F720D9">
        <w:rPr>
          <w:rFonts w:ascii="Times New Roman" w:hAnsi="Times New Roman"/>
          <w:sz w:val="24"/>
          <w:szCs w:val="24"/>
        </w:rPr>
        <w:t>(</w:t>
      </w:r>
      <w:r w:rsidR="00D50747" w:rsidRPr="0012290B">
        <w:rPr>
          <w:rFonts w:ascii="Times New Roman" w:hAnsi="Times New Roman"/>
          <w:sz w:val="24"/>
          <w:szCs w:val="24"/>
        </w:rPr>
        <w:t>1</w:t>
      </w:r>
      <w:r w:rsidR="00D50747" w:rsidRPr="00F720D9">
        <w:rPr>
          <w:rFonts w:ascii="Times New Roman" w:hAnsi="Times New Roman"/>
          <w:sz w:val="24"/>
          <w:szCs w:val="24"/>
        </w:rPr>
        <w:t>1) ,12 (13)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классов</w:t>
      </w:r>
      <w:r w:rsidRPr="0012290B">
        <w:rPr>
          <w:rFonts w:ascii="Times New Roman" w:hAnsi="Times New Roman"/>
          <w:sz w:val="24"/>
          <w:szCs w:val="24"/>
        </w:rPr>
        <w:t>, имеющему годовые,</w:t>
      </w:r>
      <w:r w:rsidR="00D50747" w:rsidRPr="0012290B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экзаменационные и итоговые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отметки «5» по всем предметам, выдается аттестат об основном общем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образовании особого образца.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4.2. За особые успехи в учении выпускники могут награждаться похвальной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грамотой.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4.3. Решение о награждении выпускников похвальной грамотой принимается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="00D50747" w:rsidRPr="0012290B">
        <w:rPr>
          <w:rFonts w:ascii="Times New Roman" w:hAnsi="Times New Roman"/>
          <w:sz w:val="24"/>
          <w:szCs w:val="24"/>
        </w:rPr>
        <w:t>П</w:t>
      </w:r>
      <w:r w:rsidRPr="0012290B">
        <w:rPr>
          <w:rFonts w:ascii="Times New Roman" w:hAnsi="Times New Roman"/>
          <w:sz w:val="24"/>
          <w:szCs w:val="24"/>
        </w:rPr>
        <w:t>едагогическим советом</w:t>
      </w:r>
      <w:r w:rsidRPr="00F720D9">
        <w:rPr>
          <w:rFonts w:ascii="Times New Roman" w:hAnsi="Times New Roman"/>
          <w:sz w:val="24"/>
          <w:szCs w:val="24"/>
        </w:rPr>
        <w:t xml:space="preserve"> </w:t>
      </w:r>
      <w:r w:rsidRPr="0012290B">
        <w:rPr>
          <w:rFonts w:ascii="Times New Roman" w:hAnsi="Times New Roman"/>
          <w:sz w:val="24"/>
          <w:szCs w:val="24"/>
        </w:rPr>
        <w:t>школы.</w:t>
      </w:r>
    </w:p>
    <w:p w:rsidR="00832A4C" w:rsidRPr="00F720D9" w:rsidRDefault="00832A4C" w:rsidP="00CB593F">
      <w:pPr>
        <w:widowControl w:val="0"/>
        <w:autoSpaceDE w:val="0"/>
        <w:autoSpaceDN w:val="0"/>
        <w:adjustRightInd w:val="0"/>
        <w:spacing w:after="0" w:line="240" w:lineRule="auto"/>
        <w:ind w:right="-1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747" w:rsidRPr="009E1600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b/>
          <w:sz w:val="24"/>
          <w:szCs w:val="24"/>
        </w:rPr>
      </w:pPr>
      <w:r w:rsidRPr="009E1600">
        <w:rPr>
          <w:rFonts w:ascii="Times New Roman" w:hAnsi="Times New Roman"/>
          <w:b/>
          <w:sz w:val="24"/>
          <w:szCs w:val="24"/>
        </w:rPr>
        <w:t>5. Изменения и дополнения</w:t>
      </w:r>
    </w:p>
    <w:p w:rsidR="009E1600" w:rsidRPr="00F720D9" w:rsidRDefault="009E1600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rFonts w:ascii="Times New Roman" w:hAnsi="Times New Roman"/>
          <w:sz w:val="24"/>
          <w:szCs w:val="24"/>
        </w:rPr>
      </w:pPr>
    </w:p>
    <w:p w:rsidR="00D50747" w:rsidRPr="00F720D9" w:rsidRDefault="00D50747" w:rsidP="00CB593F">
      <w:pPr>
        <w:widowControl w:val="0"/>
        <w:autoSpaceDE w:val="0"/>
        <w:autoSpaceDN w:val="0"/>
        <w:adjustRightInd w:val="0"/>
        <w:spacing w:after="0" w:line="240" w:lineRule="auto"/>
        <w:ind w:left="1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5.1</w:t>
      </w:r>
      <w:r w:rsidRPr="00F720D9">
        <w:rPr>
          <w:rFonts w:ascii="Times New Roman" w:hAnsi="Times New Roman"/>
          <w:sz w:val="24"/>
          <w:szCs w:val="24"/>
        </w:rPr>
        <w:t>.</w:t>
      </w:r>
      <w:r w:rsidRPr="0012290B">
        <w:rPr>
          <w:rFonts w:ascii="Times New Roman" w:hAnsi="Times New Roman"/>
          <w:sz w:val="24"/>
          <w:szCs w:val="24"/>
        </w:rPr>
        <w:t xml:space="preserve"> 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оже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="00B510C2">
        <w:rPr>
          <w:rFonts w:ascii="Times New Roman" w:hAnsi="Times New Roman"/>
          <w:sz w:val="24"/>
          <w:szCs w:val="24"/>
        </w:rPr>
        <w:t xml:space="preserve">о государственной </w:t>
      </w:r>
      <w:r w:rsidRPr="0012290B">
        <w:rPr>
          <w:rFonts w:ascii="Times New Roman" w:hAnsi="Times New Roman"/>
          <w:sz w:val="24"/>
          <w:szCs w:val="24"/>
        </w:rPr>
        <w:t xml:space="preserve"> ит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й 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тт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стации </w:t>
      </w:r>
      <w:r w:rsidRPr="00F720D9">
        <w:rPr>
          <w:rFonts w:ascii="Times New Roman" w:hAnsi="Times New Roman"/>
          <w:sz w:val="24"/>
          <w:szCs w:val="24"/>
        </w:rPr>
        <w:t>мож</w:t>
      </w:r>
      <w:r w:rsidRPr="0012290B">
        <w:rPr>
          <w:rFonts w:ascii="Times New Roman" w:hAnsi="Times New Roman"/>
          <w:sz w:val="24"/>
          <w:szCs w:val="24"/>
        </w:rPr>
        <w:t xml:space="preserve">ет </w:t>
      </w:r>
      <w:r w:rsidRPr="00F720D9">
        <w:rPr>
          <w:rFonts w:ascii="Times New Roman" w:hAnsi="Times New Roman"/>
          <w:sz w:val="24"/>
          <w:szCs w:val="24"/>
        </w:rPr>
        <w:t>бы</w:t>
      </w:r>
      <w:r w:rsidRPr="0012290B">
        <w:rPr>
          <w:rFonts w:ascii="Times New Roman" w:hAnsi="Times New Roman"/>
          <w:sz w:val="24"/>
          <w:szCs w:val="24"/>
        </w:rPr>
        <w:t>ть из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>ен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и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п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</w:t>
      </w:r>
      <w:r w:rsidRPr="00F720D9">
        <w:rPr>
          <w:rFonts w:ascii="Times New Roman" w:hAnsi="Times New Roman"/>
          <w:sz w:val="24"/>
          <w:szCs w:val="24"/>
        </w:rPr>
        <w:t xml:space="preserve"> соо</w:t>
      </w:r>
      <w:r w:rsidRPr="0012290B">
        <w:rPr>
          <w:rFonts w:ascii="Times New Roman" w:hAnsi="Times New Roman"/>
          <w:sz w:val="24"/>
          <w:szCs w:val="24"/>
        </w:rPr>
        <w:t xml:space="preserve">тветствии 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 xml:space="preserve"> вн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вь из</w:t>
      </w:r>
      <w:r w:rsidRPr="00F720D9">
        <w:rPr>
          <w:rFonts w:ascii="Times New Roman" w:hAnsi="Times New Roman"/>
          <w:sz w:val="24"/>
          <w:szCs w:val="24"/>
        </w:rPr>
        <w:t>да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>и н</w:t>
      </w:r>
      <w:r w:rsidRPr="00F720D9">
        <w:rPr>
          <w:rFonts w:ascii="Times New Roman" w:hAnsi="Times New Roman"/>
          <w:sz w:val="24"/>
          <w:szCs w:val="24"/>
        </w:rPr>
        <w:t>орм</w:t>
      </w:r>
      <w:r w:rsidRPr="0012290B">
        <w:rPr>
          <w:rFonts w:ascii="Times New Roman" w:hAnsi="Times New Roman"/>
          <w:sz w:val="24"/>
          <w:szCs w:val="24"/>
        </w:rPr>
        <w:t>ативн</w:t>
      </w:r>
      <w:r w:rsidRPr="00F720D9">
        <w:rPr>
          <w:rFonts w:ascii="Times New Roman" w:hAnsi="Times New Roman"/>
          <w:sz w:val="24"/>
          <w:szCs w:val="24"/>
        </w:rPr>
        <w:t>ым</w:t>
      </w:r>
      <w:r w:rsidRPr="0012290B">
        <w:rPr>
          <w:rFonts w:ascii="Times New Roman" w:hAnsi="Times New Roman"/>
          <w:sz w:val="24"/>
          <w:szCs w:val="24"/>
        </w:rPr>
        <w:t xml:space="preserve">и </w:t>
      </w:r>
      <w:r w:rsidRPr="00F720D9">
        <w:rPr>
          <w:rFonts w:ascii="Times New Roman" w:hAnsi="Times New Roman"/>
          <w:sz w:val="24"/>
          <w:szCs w:val="24"/>
        </w:rPr>
        <w:t>ак</w:t>
      </w:r>
      <w:r w:rsidRPr="0012290B">
        <w:rPr>
          <w:rFonts w:ascii="Times New Roman" w:hAnsi="Times New Roman"/>
          <w:sz w:val="24"/>
          <w:szCs w:val="24"/>
        </w:rPr>
        <w:t>т</w:t>
      </w:r>
      <w:r w:rsidRPr="00F720D9">
        <w:rPr>
          <w:rFonts w:ascii="Times New Roman" w:hAnsi="Times New Roman"/>
          <w:sz w:val="24"/>
          <w:szCs w:val="24"/>
        </w:rPr>
        <w:t>ам</w:t>
      </w:r>
      <w:r w:rsidRPr="0012290B">
        <w:rPr>
          <w:rFonts w:ascii="Times New Roman" w:hAnsi="Times New Roman"/>
          <w:sz w:val="24"/>
          <w:szCs w:val="24"/>
        </w:rPr>
        <w:t>и муницип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х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ре</w:t>
      </w:r>
      <w:r w:rsidRPr="0012290B">
        <w:rPr>
          <w:rFonts w:ascii="Times New Roman" w:hAnsi="Times New Roman"/>
          <w:sz w:val="24"/>
          <w:szCs w:val="24"/>
        </w:rPr>
        <w:t>ги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льных</w:t>
      </w:r>
      <w:r w:rsidRPr="00F720D9">
        <w:rPr>
          <w:rFonts w:ascii="Times New Roman" w:hAnsi="Times New Roman"/>
          <w:sz w:val="24"/>
          <w:szCs w:val="24"/>
        </w:rPr>
        <w:t>, фед</w:t>
      </w:r>
      <w:r w:rsidRPr="0012290B">
        <w:rPr>
          <w:rFonts w:ascii="Times New Roman" w:hAnsi="Times New Roman"/>
          <w:sz w:val="24"/>
          <w:szCs w:val="24"/>
        </w:rPr>
        <w:t>е</w:t>
      </w:r>
      <w:r w:rsidRPr="00F720D9">
        <w:rPr>
          <w:rFonts w:ascii="Times New Roman" w:hAnsi="Times New Roman"/>
          <w:sz w:val="24"/>
          <w:szCs w:val="24"/>
        </w:rPr>
        <w:t>р</w:t>
      </w:r>
      <w:r w:rsidRPr="0012290B">
        <w:rPr>
          <w:rFonts w:ascii="Times New Roman" w:hAnsi="Times New Roman"/>
          <w:sz w:val="24"/>
          <w:szCs w:val="24"/>
        </w:rPr>
        <w:t>альн</w:t>
      </w:r>
      <w:r w:rsidRPr="00F720D9">
        <w:rPr>
          <w:rFonts w:ascii="Times New Roman" w:hAnsi="Times New Roman"/>
          <w:sz w:val="24"/>
          <w:szCs w:val="24"/>
        </w:rPr>
        <w:t>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ор</w:t>
      </w:r>
      <w:r w:rsidRPr="0012290B">
        <w:rPr>
          <w:rFonts w:ascii="Times New Roman" w:hAnsi="Times New Roman"/>
          <w:sz w:val="24"/>
          <w:szCs w:val="24"/>
        </w:rPr>
        <w:t>г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 уп</w:t>
      </w:r>
      <w:r w:rsidRPr="00F720D9">
        <w:rPr>
          <w:rFonts w:ascii="Times New Roman" w:hAnsi="Times New Roman"/>
          <w:sz w:val="24"/>
          <w:szCs w:val="24"/>
        </w:rPr>
        <w:t>ра</w:t>
      </w:r>
      <w:r w:rsidRPr="0012290B">
        <w:rPr>
          <w:rFonts w:ascii="Times New Roman" w:hAnsi="Times New Roman"/>
          <w:sz w:val="24"/>
          <w:szCs w:val="24"/>
        </w:rPr>
        <w:t>влени</w:t>
      </w:r>
      <w:r w:rsidRPr="00F720D9">
        <w:rPr>
          <w:rFonts w:ascii="Times New Roman" w:hAnsi="Times New Roman"/>
          <w:sz w:val="24"/>
          <w:szCs w:val="24"/>
        </w:rPr>
        <w:t>я обра</w:t>
      </w:r>
      <w:r w:rsidRPr="0012290B">
        <w:rPr>
          <w:rFonts w:ascii="Times New Roman" w:hAnsi="Times New Roman"/>
          <w:sz w:val="24"/>
          <w:szCs w:val="24"/>
        </w:rPr>
        <w:t>з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в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>ни</w:t>
      </w:r>
      <w:r w:rsidRPr="00F720D9">
        <w:rPr>
          <w:rFonts w:ascii="Times New Roman" w:hAnsi="Times New Roman"/>
          <w:sz w:val="24"/>
          <w:szCs w:val="24"/>
        </w:rPr>
        <w:t>я.</w:t>
      </w:r>
    </w:p>
    <w:p w:rsidR="00380CDB" w:rsidRDefault="00D50747" w:rsidP="00CB593F">
      <w:pPr>
        <w:widowControl w:val="0"/>
        <w:tabs>
          <w:tab w:val="left" w:pos="1013"/>
        </w:tabs>
        <w:autoSpaceDE w:val="0"/>
        <w:autoSpaceDN w:val="0"/>
        <w:adjustRightInd w:val="0"/>
        <w:spacing w:after="0" w:line="240" w:lineRule="auto"/>
        <w:ind w:left="1"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12290B">
        <w:rPr>
          <w:rFonts w:ascii="Times New Roman" w:hAnsi="Times New Roman"/>
          <w:sz w:val="24"/>
          <w:szCs w:val="24"/>
        </w:rPr>
        <w:t>5.2</w:t>
      </w:r>
      <w:r w:rsidR="009E1600">
        <w:rPr>
          <w:rFonts w:ascii="Times New Roman" w:hAnsi="Times New Roman"/>
          <w:sz w:val="24"/>
          <w:szCs w:val="24"/>
        </w:rPr>
        <w:t xml:space="preserve">. </w:t>
      </w:r>
      <w:r w:rsidRPr="0012290B">
        <w:rPr>
          <w:rFonts w:ascii="Times New Roman" w:hAnsi="Times New Roman"/>
          <w:sz w:val="24"/>
          <w:szCs w:val="24"/>
        </w:rPr>
        <w:t>Учащиес</w:t>
      </w:r>
      <w:r w:rsidRPr="00F720D9">
        <w:rPr>
          <w:rFonts w:ascii="Times New Roman" w:hAnsi="Times New Roman"/>
          <w:sz w:val="24"/>
          <w:szCs w:val="24"/>
        </w:rPr>
        <w:t>я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B510C2">
        <w:rPr>
          <w:rFonts w:ascii="Times New Roman" w:hAnsi="Times New Roman"/>
          <w:sz w:val="24"/>
          <w:szCs w:val="24"/>
        </w:rPr>
        <w:t>выпускных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к</w:t>
      </w:r>
      <w:r w:rsidRPr="0012290B">
        <w:rPr>
          <w:rFonts w:ascii="Times New Roman" w:hAnsi="Times New Roman"/>
          <w:sz w:val="24"/>
          <w:szCs w:val="24"/>
        </w:rPr>
        <w:t>ла</w:t>
      </w:r>
      <w:r w:rsidRPr="00F720D9">
        <w:rPr>
          <w:rFonts w:ascii="Times New Roman" w:hAnsi="Times New Roman"/>
          <w:sz w:val="24"/>
          <w:szCs w:val="24"/>
        </w:rPr>
        <w:t>с</w:t>
      </w:r>
      <w:r w:rsidRPr="0012290B">
        <w:rPr>
          <w:rFonts w:ascii="Times New Roman" w:hAnsi="Times New Roman"/>
          <w:sz w:val="24"/>
          <w:szCs w:val="24"/>
        </w:rPr>
        <w:t>сов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родители (лица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и</w:t>
      </w:r>
      <w:r w:rsidRPr="00F720D9">
        <w:rPr>
          <w:rFonts w:ascii="Times New Roman" w:hAnsi="Times New Roman"/>
          <w:sz w:val="24"/>
          <w:szCs w:val="24"/>
        </w:rPr>
        <w:t>х</w:t>
      </w:r>
      <w:r w:rsidRPr="0012290B">
        <w:rPr>
          <w:rFonts w:ascii="Times New Roman" w:hAnsi="Times New Roman"/>
          <w:sz w:val="24"/>
          <w:szCs w:val="24"/>
        </w:rPr>
        <w:t xml:space="preserve"> заменяющие) д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>л</w:t>
      </w:r>
      <w:r w:rsidRPr="00F720D9">
        <w:rPr>
          <w:rFonts w:ascii="Times New Roman" w:hAnsi="Times New Roman"/>
          <w:sz w:val="24"/>
          <w:szCs w:val="24"/>
        </w:rPr>
        <w:t>ж</w:t>
      </w:r>
      <w:r w:rsidRPr="0012290B">
        <w:rPr>
          <w:rFonts w:ascii="Times New Roman" w:hAnsi="Times New Roman"/>
          <w:sz w:val="24"/>
          <w:szCs w:val="24"/>
        </w:rPr>
        <w:t>н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 xml:space="preserve"> б</w:t>
      </w:r>
      <w:r w:rsidRPr="00F720D9">
        <w:rPr>
          <w:rFonts w:ascii="Times New Roman" w:hAnsi="Times New Roman"/>
          <w:sz w:val="24"/>
          <w:szCs w:val="24"/>
        </w:rPr>
        <w:t>ы</w:t>
      </w:r>
      <w:r w:rsidRPr="0012290B">
        <w:rPr>
          <w:rFonts w:ascii="Times New Roman" w:hAnsi="Times New Roman"/>
          <w:sz w:val="24"/>
          <w:szCs w:val="24"/>
        </w:rPr>
        <w:t>ть</w:t>
      </w:r>
      <w:r w:rsidRPr="00F720D9">
        <w:rPr>
          <w:rFonts w:ascii="Times New Roman" w:hAnsi="Times New Roman"/>
          <w:sz w:val="24"/>
          <w:szCs w:val="24"/>
        </w:rPr>
        <w:t xml:space="preserve"> с</w:t>
      </w:r>
      <w:r w:rsidRPr="0012290B">
        <w:rPr>
          <w:rFonts w:ascii="Times New Roman" w:hAnsi="Times New Roman"/>
          <w:sz w:val="24"/>
          <w:szCs w:val="24"/>
        </w:rPr>
        <w:t>во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вр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м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>нн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(н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</w:t>
      </w:r>
      <w:r w:rsidRPr="00F720D9">
        <w:rPr>
          <w:rFonts w:ascii="Times New Roman" w:hAnsi="Times New Roman"/>
          <w:sz w:val="24"/>
          <w:szCs w:val="24"/>
        </w:rPr>
        <w:t>ме</w:t>
      </w:r>
      <w:r w:rsidRPr="0012290B">
        <w:rPr>
          <w:rFonts w:ascii="Times New Roman" w:hAnsi="Times New Roman"/>
          <w:sz w:val="24"/>
          <w:szCs w:val="24"/>
        </w:rPr>
        <w:t>не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 че</w:t>
      </w:r>
      <w:r w:rsidRPr="00F720D9">
        <w:rPr>
          <w:rFonts w:ascii="Times New Roman" w:hAnsi="Times New Roman"/>
          <w:sz w:val="24"/>
          <w:szCs w:val="24"/>
        </w:rPr>
        <w:t>м</w:t>
      </w:r>
      <w:r w:rsidRPr="0012290B">
        <w:rPr>
          <w:rFonts w:ascii="Times New Roman" w:hAnsi="Times New Roman"/>
          <w:sz w:val="24"/>
          <w:szCs w:val="24"/>
        </w:rPr>
        <w:t xml:space="preserve"> з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2 н</w:t>
      </w:r>
      <w:r w:rsidRPr="00F720D9">
        <w:rPr>
          <w:rFonts w:ascii="Times New Roman" w:hAnsi="Times New Roman"/>
          <w:sz w:val="24"/>
          <w:szCs w:val="24"/>
        </w:rPr>
        <w:t>е</w:t>
      </w:r>
      <w:r w:rsidRPr="0012290B">
        <w:rPr>
          <w:rFonts w:ascii="Times New Roman" w:hAnsi="Times New Roman"/>
          <w:sz w:val="24"/>
          <w:szCs w:val="24"/>
        </w:rPr>
        <w:t xml:space="preserve">дели </w:t>
      </w:r>
      <w:r w:rsidRPr="00F720D9">
        <w:rPr>
          <w:rFonts w:ascii="Times New Roman" w:hAnsi="Times New Roman"/>
          <w:sz w:val="24"/>
          <w:szCs w:val="24"/>
        </w:rPr>
        <w:t>до</w:t>
      </w:r>
      <w:r w:rsidRPr="0012290B">
        <w:rPr>
          <w:rFonts w:ascii="Times New Roman" w:hAnsi="Times New Roman"/>
          <w:sz w:val="24"/>
          <w:szCs w:val="24"/>
        </w:rPr>
        <w:t xml:space="preserve"> на</w:t>
      </w:r>
      <w:r w:rsidRPr="00F720D9">
        <w:rPr>
          <w:rFonts w:ascii="Times New Roman" w:hAnsi="Times New Roman"/>
          <w:sz w:val="24"/>
          <w:szCs w:val="24"/>
        </w:rPr>
        <w:t>ч</w:t>
      </w:r>
      <w:r w:rsidRPr="0012290B">
        <w:rPr>
          <w:rFonts w:ascii="Times New Roman" w:hAnsi="Times New Roman"/>
          <w:sz w:val="24"/>
          <w:szCs w:val="24"/>
        </w:rPr>
        <w:t>ал</w:t>
      </w:r>
      <w:r w:rsidRPr="00F720D9">
        <w:rPr>
          <w:rFonts w:ascii="Times New Roman" w:hAnsi="Times New Roman"/>
          <w:sz w:val="24"/>
          <w:szCs w:val="24"/>
        </w:rPr>
        <w:t>а</w:t>
      </w:r>
      <w:r w:rsidRPr="0012290B">
        <w:rPr>
          <w:rFonts w:ascii="Times New Roman" w:hAnsi="Times New Roman"/>
          <w:sz w:val="24"/>
          <w:szCs w:val="24"/>
        </w:rPr>
        <w:t xml:space="preserve"> итоговой аттестации) ознакомлен</w:t>
      </w:r>
      <w:r w:rsidRPr="00F720D9">
        <w:rPr>
          <w:rFonts w:ascii="Times New Roman" w:hAnsi="Times New Roman"/>
          <w:sz w:val="24"/>
          <w:szCs w:val="24"/>
        </w:rPr>
        <w:t xml:space="preserve">ы </w:t>
      </w:r>
      <w:r w:rsidRPr="0012290B">
        <w:rPr>
          <w:rFonts w:ascii="Times New Roman" w:hAnsi="Times New Roman"/>
          <w:sz w:val="24"/>
          <w:szCs w:val="24"/>
        </w:rPr>
        <w:t>с</w:t>
      </w:r>
      <w:r w:rsidRPr="00F720D9">
        <w:rPr>
          <w:rFonts w:ascii="Times New Roman" w:hAnsi="Times New Roman"/>
          <w:sz w:val="24"/>
          <w:szCs w:val="24"/>
        </w:rPr>
        <w:t>о</w:t>
      </w:r>
      <w:r w:rsidRPr="0012290B">
        <w:rPr>
          <w:rFonts w:ascii="Times New Roman" w:hAnsi="Times New Roman"/>
          <w:sz w:val="24"/>
          <w:szCs w:val="24"/>
        </w:rPr>
        <w:t xml:space="preserve"> всеми дополнениями</w:t>
      </w:r>
      <w:r w:rsidRPr="00F720D9">
        <w:rPr>
          <w:rFonts w:ascii="Times New Roman" w:hAnsi="Times New Roman"/>
          <w:sz w:val="24"/>
          <w:szCs w:val="24"/>
        </w:rPr>
        <w:t>,</w:t>
      </w:r>
      <w:r w:rsidRPr="0012290B">
        <w:rPr>
          <w:rFonts w:ascii="Times New Roman" w:hAnsi="Times New Roman"/>
          <w:sz w:val="24"/>
          <w:szCs w:val="24"/>
        </w:rPr>
        <w:t xml:space="preserve"> внесенными в данное Положение</w:t>
      </w:r>
      <w:r w:rsidR="00C71BFF" w:rsidRPr="0012290B">
        <w:rPr>
          <w:rFonts w:ascii="Times New Roman" w:hAnsi="Times New Roman"/>
          <w:sz w:val="24"/>
          <w:szCs w:val="24"/>
        </w:rPr>
        <w:t>.</w:t>
      </w:r>
    </w:p>
    <w:sectPr w:rsidR="00380CDB" w:rsidSect="00CB593F">
      <w:headerReference w:type="default" r:id="rId8"/>
      <w:pgSz w:w="11906" w:h="16838"/>
      <w:pgMar w:top="43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93" w:rsidRDefault="00F45093">
      <w:pPr>
        <w:spacing w:after="0" w:line="240" w:lineRule="auto"/>
      </w:pPr>
      <w:r>
        <w:separator/>
      </w:r>
    </w:p>
  </w:endnote>
  <w:endnote w:type="continuationSeparator" w:id="0">
    <w:p w:rsidR="00F45093" w:rsidRDefault="00F4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93" w:rsidRDefault="00F45093">
      <w:pPr>
        <w:spacing w:after="0" w:line="240" w:lineRule="auto"/>
      </w:pPr>
      <w:r>
        <w:separator/>
      </w:r>
    </w:p>
  </w:footnote>
  <w:footnote w:type="continuationSeparator" w:id="0">
    <w:p w:rsidR="00F45093" w:rsidRDefault="00F4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600" w:rsidRDefault="009E160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47E"/>
    <w:rsid w:val="00033F36"/>
    <w:rsid w:val="000779B1"/>
    <w:rsid w:val="000A315D"/>
    <w:rsid w:val="000B4380"/>
    <w:rsid w:val="0012290B"/>
    <w:rsid w:val="00155E68"/>
    <w:rsid w:val="001A0EBF"/>
    <w:rsid w:val="001C3A16"/>
    <w:rsid w:val="001D722A"/>
    <w:rsid w:val="00204B14"/>
    <w:rsid w:val="002311BD"/>
    <w:rsid w:val="00243B24"/>
    <w:rsid w:val="00295904"/>
    <w:rsid w:val="002B755B"/>
    <w:rsid w:val="003275C0"/>
    <w:rsid w:val="003737E1"/>
    <w:rsid w:val="00380CDB"/>
    <w:rsid w:val="0042708F"/>
    <w:rsid w:val="00430E36"/>
    <w:rsid w:val="00476EAD"/>
    <w:rsid w:val="0051550A"/>
    <w:rsid w:val="00567C46"/>
    <w:rsid w:val="00582EF2"/>
    <w:rsid w:val="005B5CD7"/>
    <w:rsid w:val="005C5778"/>
    <w:rsid w:val="005E3525"/>
    <w:rsid w:val="005E66DA"/>
    <w:rsid w:val="006045CA"/>
    <w:rsid w:val="006139B8"/>
    <w:rsid w:val="00617786"/>
    <w:rsid w:val="00636FB2"/>
    <w:rsid w:val="006418BE"/>
    <w:rsid w:val="00663C10"/>
    <w:rsid w:val="00682050"/>
    <w:rsid w:val="00687924"/>
    <w:rsid w:val="006E1DFB"/>
    <w:rsid w:val="0073424F"/>
    <w:rsid w:val="0075179B"/>
    <w:rsid w:val="0076447E"/>
    <w:rsid w:val="0082641F"/>
    <w:rsid w:val="00832A4C"/>
    <w:rsid w:val="00883BDE"/>
    <w:rsid w:val="0089688A"/>
    <w:rsid w:val="008C71F3"/>
    <w:rsid w:val="0095658D"/>
    <w:rsid w:val="0096053D"/>
    <w:rsid w:val="0096436D"/>
    <w:rsid w:val="009C5DF8"/>
    <w:rsid w:val="009E1600"/>
    <w:rsid w:val="009F7E9A"/>
    <w:rsid w:val="00A26310"/>
    <w:rsid w:val="00A632FA"/>
    <w:rsid w:val="00A73F44"/>
    <w:rsid w:val="00B01C07"/>
    <w:rsid w:val="00B510C2"/>
    <w:rsid w:val="00B61EEE"/>
    <w:rsid w:val="00B658BD"/>
    <w:rsid w:val="00BB16F6"/>
    <w:rsid w:val="00BB2BC5"/>
    <w:rsid w:val="00BC6802"/>
    <w:rsid w:val="00BE444C"/>
    <w:rsid w:val="00C27987"/>
    <w:rsid w:val="00C479D2"/>
    <w:rsid w:val="00C65AE7"/>
    <w:rsid w:val="00C71BFF"/>
    <w:rsid w:val="00C80471"/>
    <w:rsid w:val="00C96FD9"/>
    <w:rsid w:val="00CB593F"/>
    <w:rsid w:val="00CC6D68"/>
    <w:rsid w:val="00D50747"/>
    <w:rsid w:val="00D61CD2"/>
    <w:rsid w:val="00DB3640"/>
    <w:rsid w:val="00DB64FE"/>
    <w:rsid w:val="00E33B3E"/>
    <w:rsid w:val="00E36D69"/>
    <w:rsid w:val="00E427E3"/>
    <w:rsid w:val="00E66C5A"/>
    <w:rsid w:val="00E8700E"/>
    <w:rsid w:val="00ED2C29"/>
    <w:rsid w:val="00F45093"/>
    <w:rsid w:val="00F47030"/>
    <w:rsid w:val="00F55C28"/>
    <w:rsid w:val="00F720D9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50810C-FA54-4C2E-BC1B-89677FE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565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Заголовок Знак"/>
    <w:basedOn w:val="a0"/>
    <w:link w:val="a3"/>
    <w:uiPriority w:val="10"/>
    <w:locked/>
    <w:rsid w:val="0095658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01C07"/>
    <w:rPr>
      <w:rFonts w:ascii="Tahoma" w:eastAsiaTheme="minorEastAsi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8700E"/>
    <w:pPr>
      <w:spacing w:before="180" w:after="27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2311BD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C20B-AAE2-4B2C-A15C-B5BF18FA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Этот компьютер</cp:lastModifiedBy>
  <cp:revision>2</cp:revision>
  <cp:lastPrinted>2016-01-13T08:44:00Z</cp:lastPrinted>
  <dcterms:created xsi:type="dcterms:W3CDTF">2021-05-21T10:09:00Z</dcterms:created>
  <dcterms:modified xsi:type="dcterms:W3CDTF">2021-05-21T10:09:00Z</dcterms:modified>
</cp:coreProperties>
</file>